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3AC6" w14:textId="77777777" w:rsidR="00B303FF" w:rsidRPr="007F019D" w:rsidRDefault="00B303FF" w:rsidP="00A7478C">
      <w:pPr>
        <w:spacing w:line="276" w:lineRule="auto"/>
        <w:jc w:val="both"/>
        <w:rPr>
          <w:rFonts w:ascii="Arial" w:eastAsia="Times New Roman" w:hAnsi="Arial" w:cs="Arial"/>
          <w:sz w:val="20"/>
          <w:szCs w:val="20"/>
          <w:lang w:eastAsia="de-DE"/>
        </w:rPr>
      </w:pPr>
      <w:bookmarkStart w:id="0" w:name="_GoBack"/>
      <w:bookmarkEnd w:id="0"/>
      <w:r w:rsidRPr="007F019D">
        <w:rPr>
          <w:rFonts w:ascii="Arial" w:eastAsia="Times New Roman" w:hAnsi="Arial" w:cs="Arial"/>
          <w:b/>
          <w:bCs/>
          <w:sz w:val="20"/>
          <w:szCs w:val="20"/>
          <w:lang w:eastAsia="de-DE"/>
        </w:rPr>
        <w:t>Stellungnahme zum Entwurf "Feststellung eines Bedarfs an sonderpädagogischen Bildungsangeboten sowie Beratung und Unterstützung"</w:t>
      </w:r>
    </w:p>
    <w:p w14:paraId="70FE6650" w14:textId="77777777" w:rsidR="00B303FF" w:rsidRPr="007F019D" w:rsidRDefault="00B303FF" w:rsidP="00A7478C">
      <w:pPr>
        <w:spacing w:line="276" w:lineRule="auto"/>
        <w:jc w:val="both"/>
        <w:rPr>
          <w:rFonts w:ascii="Arial" w:eastAsia="Times New Roman" w:hAnsi="Arial" w:cs="Arial"/>
          <w:sz w:val="20"/>
          <w:szCs w:val="20"/>
          <w:lang w:eastAsia="de-DE"/>
        </w:rPr>
      </w:pPr>
    </w:p>
    <w:p w14:paraId="6AA80797" w14:textId="77777777" w:rsidR="00636566" w:rsidRPr="007F019D" w:rsidRDefault="00636566" w:rsidP="00A7478C">
      <w:pPr>
        <w:spacing w:line="276" w:lineRule="auto"/>
        <w:jc w:val="both"/>
        <w:rPr>
          <w:rFonts w:ascii="Arial" w:eastAsia="Times New Roman" w:hAnsi="Arial" w:cs="Arial"/>
          <w:sz w:val="20"/>
          <w:szCs w:val="20"/>
          <w:u w:val="single"/>
          <w:lang w:eastAsia="de-DE"/>
        </w:rPr>
      </w:pPr>
      <w:r w:rsidRPr="007F019D">
        <w:rPr>
          <w:rFonts w:ascii="Arial" w:eastAsia="Times New Roman" w:hAnsi="Arial" w:cs="Arial"/>
          <w:sz w:val="20"/>
          <w:szCs w:val="20"/>
          <w:u w:val="single"/>
          <w:lang w:eastAsia="de-DE"/>
        </w:rPr>
        <w:t>Zur aktuellen Verordnung</w:t>
      </w:r>
    </w:p>
    <w:p w14:paraId="4B3827DD" w14:textId="1C6DD7B2" w:rsidR="00B303FF"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Mit der bestehenden Verordnung zur Feststellung eines Bedarfs an sonderpädagogischer</w:t>
      </w:r>
      <w:r w:rsidR="00A7478C">
        <w:rPr>
          <w:rFonts w:ascii="Arial" w:eastAsia="Times New Roman" w:hAnsi="Arial" w:cs="Arial"/>
          <w:sz w:val="20"/>
          <w:szCs w:val="20"/>
          <w:lang w:eastAsia="de-DE"/>
        </w:rPr>
        <w:t xml:space="preserve"> </w:t>
      </w:r>
      <w:r w:rsidRPr="007F019D">
        <w:rPr>
          <w:rFonts w:ascii="Arial" w:eastAsia="Times New Roman" w:hAnsi="Arial" w:cs="Arial"/>
          <w:sz w:val="20"/>
          <w:szCs w:val="20"/>
          <w:lang w:eastAsia="de-DE"/>
        </w:rPr>
        <w:t>Unterstützung von 2013 wurden untergesetzliche Regelungen zur Umsetzung der Inklusion im Bereich der schulischen Bildung in Kraft gesetzt, die den aktuellen Entwicklungen im Bereich der</w:t>
      </w:r>
      <w:r w:rsidR="00A7478C">
        <w:rPr>
          <w:rFonts w:ascii="Arial" w:eastAsia="Times New Roman" w:hAnsi="Arial" w:cs="Arial"/>
          <w:sz w:val="20"/>
          <w:szCs w:val="20"/>
          <w:lang w:eastAsia="de-DE"/>
        </w:rPr>
        <w:t xml:space="preserve"> </w:t>
      </w:r>
      <w:r w:rsidRPr="007F019D">
        <w:rPr>
          <w:rFonts w:ascii="Arial" w:eastAsia="Times New Roman" w:hAnsi="Arial" w:cs="Arial"/>
          <w:sz w:val="20"/>
          <w:szCs w:val="20"/>
          <w:lang w:eastAsia="de-DE"/>
        </w:rPr>
        <w:t>Sonderpädagogik gerecht werden sollten. </w:t>
      </w:r>
    </w:p>
    <w:p w14:paraId="68400DC6" w14:textId="10C9A915" w:rsidR="00B303FF"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Mit Einführung der „Inklusiven Schule“ sollte ebenso unter starker Berücksichtigung des Elternwillens nicht mehr die Fokussierung auf den Förderort, mit einer Verpflichtung zum Besuch einer</w:t>
      </w:r>
      <w:r w:rsidR="00A7478C">
        <w:rPr>
          <w:rFonts w:ascii="Arial" w:eastAsia="Times New Roman" w:hAnsi="Arial" w:cs="Arial"/>
          <w:sz w:val="20"/>
          <w:szCs w:val="20"/>
          <w:lang w:eastAsia="de-DE"/>
        </w:rPr>
        <w:t xml:space="preserve"> </w:t>
      </w:r>
      <w:r w:rsidRPr="007F019D">
        <w:rPr>
          <w:rFonts w:ascii="Arial" w:eastAsia="Times New Roman" w:hAnsi="Arial" w:cs="Arial"/>
          <w:sz w:val="20"/>
          <w:szCs w:val="20"/>
          <w:lang w:eastAsia="de-DE"/>
        </w:rPr>
        <w:t>Förderschule, gelegt werden, sondern die notwendigen und geeigneten Bedingungen in der Schule für einen erfolgreichen individuellen Bildungsgang frühzeitig und präventiv hergestellt werden. „Sonderpädagogische Unterstützung begleitet die Schülerinnen und Schüler durch möglichst frühzeitig einsetzende und vorbeugende Hilfen“ (</w:t>
      </w:r>
      <w:proofErr w:type="spellStart"/>
      <w:r w:rsidRPr="007F019D">
        <w:rPr>
          <w:rFonts w:ascii="Arial" w:eastAsia="Times New Roman" w:hAnsi="Arial" w:cs="Arial"/>
          <w:sz w:val="20"/>
          <w:szCs w:val="20"/>
          <w:lang w:eastAsia="de-DE"/>
        </w:rPr>
        <w:t>Waje</w:t>
      </w:r>
      <w:proofErr w:type="spellEnd"/>
      <w:r w:rsidRPr="007F019D">
        <w:rPr>
          <w:rFonts w:ascii="Arial" w:eastAsia="Times New Roman" w:hAnsi="Arial" w:cs="Arial"/>
          <w:sz w:val="20"/>
          <w:szCs w:val="20"/>
          <w:lang w:eastAsia="de-DE"/>
        </w:rPr>
        <w:t xml:space="preserve">, M.-C. &amp; Wachtel, P. </w:t>
      </w:r>
      <w:proofErr w:type="spellStart"/>
      <w:r w:rsidRPr="007F019D">
        <w:rPr>
          <w:rFonts w:ascii="Arial" w:eastAsia="Times New Roman" w:hAnsi="Arial" w:cs="Arial"/>
          <w:sz w:val="20"/>
          <w:szCs w:val="20"/>
          <w:lang w:eastAsia="de-DE"/>
        </w:rPr>
        <w:t>SVBl</w:t>
      </w:r>
      <w:proofErr w:type="spellEnd"/>
      <w:r w:rsidRPr="007F019D">
        <w:rPr>
          <w:rFonts w:ascii="Arial" w:eastAsia="Times New Roman" w:hAnsi="Arial" w:cs="Arial"/>
          <w:sz w:val="20"/>
          <w:szCs w:val="20"/>
          <w:lang w:eastAsia="de-DE"/>
        </w:rPr>
        <w:t xml:space="preserve"> 7/2013 S. 278).</w:t>
      </w:r>
    </w:p>
    <w:p w14:paraId="23684DB1" w14:textId="77777777" w:rsidR="00A7478C" w:rsidRPr="007F019D" w:rsidRDefault="00A7478C" w:rsidP="00A7478C">
      <w:pPr>
        <w:spacing w:line="276" w:lineRule="auto"/>
        <w:jc w:val="both"/>
        <w:rPr>
          <w:rFonts w:ascii="Arial" w:eastAsia="Times New Roman" w:hAnsi="Arial" w:cs="Arial"/>
          <w:sz w:val="20"/>
          <w:szCs w:val="20"/>
          <w:lang w:eastAsia="de-DE"/>
        </w:rPr>
      </w:pPr>
    </w:p>
    <w:p w14:paraId="7C5D4489" w14:textId="0EE24856" w:rsidR="00B303FF"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Das Fördergutachten trat an die Stelle des Beratungsgutachtens. Es sollte ausgehend von vorliegenden Förderpl</w:t>
      </w:r>
      <w:r w:rsidR="00A7478C">
        <w:rPr>
          <w:rFonts w:ascii="Arial" w:eastAsia="Times New Roman" w:hAnsi="Arial" w:cs="Arial"/>
          <w:sz w:val="20"/>
          <w:szCs w:val="20"/>
          <w:lang w:eastAsia="de-DE"/>
        </w:rPr>
        <w:t>ä</w:t>
      </w:r>
      <w:r w:rsidRPr="007F019D">
        <w:rPr>
          <w:rFonts w:ascii="Arial" w:eastAsia="Times New Roman" w:hAnsi="Arial" w:cs="Arial"/>
          <w:sz w:val="20"/>
          <w:szCs w:val="20"/>
          <w:lang w:eastAsia="de-DE"/>
        </w:rPr>
        <w:t>nen und der Diagnostik im Zuge der Gutachtenerstellung die Bestimmung und Begründung zukünftiger individuell notwendiger Unterstützung in personeller und sächlicher Hinsicht darstellen. </w:t>
      </w:r>
    </w:p>
    <w:p w14:paraId="211B3348" w14:textId="77777777" w:rsidR="00B303FF"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 </w:t>
      </w:r>
    </w:p>
    <w:p w14:paraId="2B8B2035" w14:textId="77777777" w:rsidR="00B303FF"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Da der bisherige Begriff des sonderpädagogischen Förderbedarfs zunehmend kritisiert wurde, weil er zu stark die Defizite einer Schülerin oder eines Schülers hervorhebt, wurde er im </w:t>
      </w:r>
      <w:proofErr w:type="spellStart"/>
      <w:r w:rsidRPr="007F019D">
        <w:rPr>
          <w:rFonts w:ascii="Arial" w:eastAsia="Times New Roman" w:hAnsi="Arial" w:cs="Arial"/>
          <w:sz w:val="20"/>
          <w:szCs w:val="20"/>
          <w:lang w:eastAsia="de-DE"/>
        </w:rPr>
        <w:t>NSchG</w:t>
      </w:r>
      <w:proofErr w:type="spellEnd"/>
      <w:r w:rsidRPr="007F019D">
        <w:rPr>
          <w:rFonts w:ascii="Arial" w:eastAsia="Times New Roman" w:hAnsi="Arial" w:cs="Arial"/>
          <w:sz w:val="20"/>
          <w:szCs w:val="20"/>
          <w:lang w:eastAsia="de-DE"/>
        </w:rPr>
        <w:t xml:space="preserve"> durch die Bezeichnung „Bedarf an sonderpädagogischer Unterstützung“ ersetzt. Diesem Perspektivwechsel sollte die damalige Verordnung zur Feststellung ebenfalls entsprechen. Begutachtungen, Bewertungen und Entscheidungen über Bildungsmöglichkeiten und Bildungswege sollten differenzierend und nicht selektierend oder stigmatisierend erfolgen. Weder sollte ein Kind voreilig mit einem Status versehen werden, noch dürfen ihm die notwendigen sonderpädagogischen Fördermaßnahmen vorenthalten werden.</w:t>
      </w:r>
    </w:p>
    <w:p w14:paraId="135F5CEF" w14:textId="77777777" w:rsidR="00D402A1"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Folgerichtig wurde damit der Blick auf die zukünftig benötigte sonderpädagogische Unterstützung, den „prognostizierten Unterstützungsbedarf“, gerichtet. Entsprechend werden bei den Empfehlungen zur Struktur eines Fördergutachtens (A 2) Aussagen zum prognostizierten Bedarf an sonderpädagogischer Unterstützung und Aussagen zum künftigen Lern- und Förderprozess eingefordert. Unterstützt wurde diese Sichtweise durch eine stärkere Gewichtung der Dokumentation der individuellen Lernentwicklung und der Förderpläne</w:t>
      </w:r>
      <w:r w:rsidR="00D402A1" w:rsidRPr="007F019D">
        <w:rPr>
          <w:rFonts w:ascii="Arial" w:eastAsia="Times New Roman" w:hAnsi="Arial" w:cs="Arial"/>
          <w:sz w:val="20"/>
          <w:szCs w:val="20"/>
          <w:lang w:eastAsia="de-DE"/>
        </w:rPr>
        <w:t>,</w:t>
      </w:r>
      <w:r w:rsidRPr="007F019D">
        <w:rPr>
          <w:rFonts w:ascii="Arial" w:eastAsia="Times New Roman" w:hAnsi="Arial" w:cs="Arial"/>
          <w:sz w:val="20"/>
          <w:szCs w:val="20"/>
          <w:lang w:eastAsia="de-DE"/>
        </w:rPr>
        <w:t xml:space="preserve"> welche die aktuelle Lernentwicklung von Schülern und Schülerinnen intensiv begleiten und bereits zielgerichtete Hilfen ermöglichen. Leider wurde in der Verordnung gleichzeitig eine manchmal pädagogisch notwendige präventive zieldifferente Unterrichtung wieder an ein sonderpädagogisches Gutachten geknüpft. </w:t>
      </w:r>
    </w:p>
    <w:p w14:paraId="4C7D01D5" w14:textId="77777777" w:rsidR="00D402A1" w:rsidRPr="007F019D" w:rsidRDefault="00D402A1" w:rsidP="00A7478C">
      <w:pPr>
        <w:spacing w:line="276" w:lineRule="auto"/>
        <w:jc w:val="both"/>
        <w:rPr>
          <w:rFonts w:ascii="Arial" w:eastAsia="Times New Roman" w:hAnsi="Arial" w:cs="Arial"/>
          <w:sz w:val="20"/>
          <w:szCs w:val="20"/>
          <w:lang w:eastAsia="de-DE"/>
        </w:rPr>
      </w:pPr>
    </w:p>
    <w:p w14:paraId="72BC2D61" w14:textId="536F160B" w:rsidR="00D21925"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Ebenso bedauerlich ist, dass diese neue Zielsetzung durch Schulbehörden vielerorts nicht entsprechend berücksichtigt </w:t>
      </w:r>
      <w:r w:rsidR="00D21925" w:rsidRPr="007F019D">
        <w:rPr>
          <w:rFonts w:ascii="Arial" w:eastAsia="Times New Roman" w:hAnsi="Arial" w:cs="Arial"/>
          <w:sz w:val="20"/>
          <w:szCs w:val="20"/>
          <w:lang w:eastAsia="de-DE"/>
        </w:rPr>
        <w:t>und umgesetzt wurde</w:t>
      </w:r>
      <w:r w:rsidR="00D402A1" w:rsidRPr="007F019D">
        <w:rPr>
          <w:rFonts w:ascii="Arial" w:eastAsia="Times New Roman" w:hAnsi="Arial" w:cs="Arial"/>
          <w:sz w:val="20"/>
          <w:szCs w:val="20"/>
          <w:lang w:eastAsia="de-DE"/>
        </w:rPr>
        <w:t>, sondern stattdessen</w:t>
      </w:r>
      <w:r w:rsidR="00D21925" w:rsidRPr="007F019D">
        <w:rPr>
          <w:rFonts w:ascii="Arial" w:eastAsia="Times New Roman" w:hAnsi="Arial" w:cs="Arial"/>
          <w:sz w:val="20"/>
          <w:szCs w:val="20"/>
          <w:lang w:eastAsia="de-DE"/>
        </w:rPr>
        <w:t xml:space="preserve"> </w:t>
      </w:r>
      <w:r w:rsidRPr="007F019D">
        <w:rPr>
          <w:rFonts w:ascii="Arial" w:eastAsia="Times New Roman" w:hAnsi="Arial" w:cs="Arial"/>
          <w:sz w:val="20"/>
          <w:szCs w:val="20"/>
          <w:lang w:eastAsia="de-DE"/>
        </w:rPr>
        <w:t>die Gewährung einer sonderpädagogischen Unterstützung</w:t>
      </w:r>
      <w:r w:rsidR="002E71BA" w:rsidRPr="007F019D">
        <w:rPr>
          <w:rFonts w:ascii="Arial" w:eastAsia="Times New Roman" w:hAnsi="Arial" w:cs="Arial"/>
          <w:sz w:val="20"/>
          <w:szCs w:val="20"/>
          <w:lang w:eastAsia="de-DE"/>
        </w:rPr>
        <w:t xml:space="preserve"> zum Beispiel</w:t>
      </w:r>
      <w:r w:rsidR="00D21925" w:rsidRPr="007F019D">
        <w:rPr>
          <w:rFonts w:ascii="Arial" w:eastAsia="Times New Roman" w:hAnsi="Arial" w:cs="Arial"/>
          <w:sz w:val="20"/>
          <w:szCs w:val="20"/>
          <w:lang w:eastAsia="de-DE"/>
        </w:rPr>
        <w:t xml:space="preserve"> im Bereich Lernen an </w:t>
      </w:r>
      <w:r w:rsidRPr="007F019D">
        <w:rPr>
          <w:rFonts w:ascii="Arial" w:eastAsia="Times New Roman" w:hAnsi="Arial" w:cs="Arial"/>
          <w:sz w:val="20"/>
          <w:szCs w:val="20"/>
          <w:lang w:eastAsia="de-DE"/>
        </w:rPr>
        <w:t xml:space="preserve">ein Scheitern durch mangelhafte Leistungen im Zeugnis vorausgesetzt wurde. </w:t>
      </w:r>
      <w:r w:rsidR="002E71BA" w:rsidRPr="007F019D">
        <w:rPr>
          <w:rFonts w:ascii="Arial" w:eastAsia="Times New Roman" w:hAnsi="Arial" w:cs="Arial"/>
          <w:sz w:val="20"/>
          <w:szCs w:val="20"/>
          <w:lang w:eastAsia="de-DE"/>
        </w:rPr>
        <w:t>Dies macht sich insbesondere beim Übergang von der Grundschule in den SEK I Bereich bemerkbar, da die durch die Grundversorgung der Grundschulen grundsätzlich vorhandenen Unterstützu</w:t>
      </w:r>
      <w:r w:rsidR="00D21925" w:rsidRPr="007F019D">
        <w:rPr>
          <w:rFonts w:ascii="Arial" w:eastAsia="Times New Roman" w:hAnsi="Arial" w:cs="Arial"/>
          <w:sz w:val="20"/>
          <w:szCs w:val="20"/>
          <w:lang w:eastAsia="de-DE"/>
        </w:rPr>
        <w:t>ng</w:t>
      </w:r>
      <w:r w:rsidRPr="007F019D">
        <w:rPr>
          <w:rFonts w:ascii="Arial" w:eastAsia="Times New Roman" w:hAnsi="Arial" w:cs="Arial"/>
          <w:sz w:val="20"/>
          <w:szCs w:val="20"/>
          <w:lang w:eastAsia="de-DE"/>
        </w:rPr>
        <w:t xml:space="preserve"> </w:t>
      </w:r>
      <w:r w:rsidR="002E71BA" w:rsidRPr="007F019D">
        <w:rPr>
          <w:rFonts w:ascii="Arial" w:eastAsia="Times New Roman" w:hAnsi="Arial" w:cs="Arial"/>
          <w:sz w:val="20"/>
          <w:szCs w:val="20"/>
          <w:lang w:eastAsia="de-DE"/>
        </w:rPr>
        <w:t>dann wegfällt. Prognostizierte Bedarfe an sonderpädagogischer Unterstützung werden nicht anerkannt, die Ressourcen zur Unterstützung den weiterführenden Schulen nicht zur Verfügung gestellt</w:t>
      </w:r>
      <w:r w:rsidR="00D21925" w:rsidRPr="007F019D">
        <w:rPr>
          <w:rFonts w:ascii="Arial" w:eastAsia="Times New Roman" w:hAnsi="Arial" w:cs="Arial"/>
          <w:sz w:val="20"/>
          <w:szCs w:val="20"/>
          <w:lang w:eastAsia="de-DE"/>
        </w:rPr>
        <w:t xml:space="preserve"> und den</w:t>
      </w:r>
      <w:r w:rsidR="002E71BA" w:rsidRPr="007F019D">
        <w:rPr>
          <w:rFonts w:ascii="Arial" w:eastAsia="Times New Roman" w:hAnsi="Arial" w:cs="Arial"/>
          <w:sz w:val="20"/>
          <w:szCs w:val="20"/>
          <w:lang w:eastAsia="de-DE"/>
        </w:rPr>
        <w:t xml:space="preserve"> betroffenen Schülerinnen und Schülern </w:t>
      </w:r>
      <w:r w:rsidR="00D21925" w:rsidRPr="007F019D">
        <w:rPr>
          <w:rFonts w:ascii="Arial" w:eastAsia="Times New Roman" w:hAnsi="Arial" w:cs="Arial"/>
          <w:sz w:val="20"/>
          <w:szCs w:val="20"/>
          <w:lang w:eastAsia="de-DE"/>
        </w:rPr>
        <w:t xml:space="preserve">kann </w:t>
      </w:r>
      <w:r w:rsidR="002E71BA" w:rsidRPr="007F019D">
        <w:rPr>
          <w:rFonts w:ascii="Arial" w:eastAsia="Times New Roman" w:hAnsi="Arial" w:cs="Arial"/>
          <w:sz w:val="20"/>
          <w:szCs w:val="20"/>
          <w:lang w:eastAsia="de-DE"/>
        </w:rPr>
        <w:t>über einen längeren Zeitraum die notwen</w:t>
      </w:r>
      <w:r w:rsidR="00D21925" w:rsidRPr="007F019D">
        <w:rPr>
          <w:rFonts w:ascii="Arial" w:eastAsia="Times New Roman" w:hAnsi="Arial" w:cs="Arial"/>
          <w:sz w:val="20"/>
          <w:szCs w:val="20"/>
          <w:lang w:eastAsia="de-DE"/>
        </w:rPr>
        <w:t>d</w:t>
      </w:r>
      <w:r w:rsidR="002E71BA" w:rsidRPr="007F019D">
        <w:rPr>
          <w:rFonts w:ascii="Arial" w:eastAsia="Times New Roman" w:hAnsi="Arial" w:cs="Arial"/>
          <w:sz w:val="20"/>
          <w:szCs w:val="20"/>
          <w:lang w:eastAsia="de-DE"/>
        </w:rPr>
        <w:t xml:space="preserve">ige Unterstützung </w:t>
      </w:r>
      <w:r w:rsidR="00D21925" w:rsidRPr="007F019D">
        <w:rPr>
          <w:rFonts w:ascii="Arial" w:eastAsia="Times New Roman" w:hAnsi="Arial" w:cs="Arial"/>
          <w:sz w:val="20"/>
          <w:szCs w:val="20"/>
          <w:lang w:eastAsia="de-DE"/>
        </w:rPr>
        <w:t xml:space="preserve">nicht gewährt werden. Erst ein Scheitern an den Lern- und Leistungserwartungen der SEK I Schule führt zu einer Anerkennung eines Unterstützungsbedarfs und einer </w:t>
      </w:r>
      <w:r w:rsidR="00A7478C">
        <w:rPr>
          <w:rFonts w:ascii="Arial" w:eastAsia="Times New Roman" w:hAnsi="Arial" w:cs="Arial"/>
          <w:sz w:val="20"/>
          <w:szCs w:val="20"/>
          <w:lang w:eastAsia="de-DE"/>
        </w:rPr>
        <w:t xml:space="preserve">erneuten </w:t>
      </w:r>
      <w:r w:rsidR="00D21925" w:rsidRPr="007F019D">
        <w:rPr>
          <w:rFonts w:ascii="Arial" w:eastAsia="Times New Roman" w:hAnsi="Arial" w:cs="Arial"/>
          <w:sz w:val="20"/>
          <w:szCs w:val="20"/>
          <w:lang w:eastAsia="de-DE"/>
        </w:rPr>
        <w:t>Bereitstellung der entsprechenden Ressourcen.</w:t>
      </w:r>
    </w:p>
    <w:p w14:paraId="3825DCBF" w14:textId="77777777" w:rsidR="00B303FF" w:rsidRPr="007F019D" w:rsidRDefault="00B303FF" w:rsidP="00A7478C">
      <w:pPr>
        <w:spacing w:line="276" w:lineRule="auto"/>
        <w:jc w:val="both"/>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Ein SPU-Verfahren </w:t>
      </w:r>
      <w:r w:rsidR="00636566" w:rsidRPr="007F019D">
        <w:rPr>
          <w:rFonts w:ascii="Arial" w:eastAsia="Times New Roman" w:hAnsi="Arial" w:cs="Arial"/>
          <w:sz w:val="20"/>
          <w:szCs w:val="20"/>
          <w:lang w:eastAsia="de-DE"/>
        </w:rPr>
        <w:t xml:space="preserve">sollte daher immer auch den prognostizierten Bedarf beinhalten dürfen und </w:t>
      </w:r>
      <w:r w:rsidRPr="007F019D">
        <w:rPr>
          <w:rFonts w:ascii="Arial" w:eastAsia="Times New Roman" w:hAnsi="Arial" w:cs="Arial"/>
          <w:sz w:val="20"/>
          <w:szCs w:val="20"/>
          <w:lang w:eastAsia="de-DE"/>
        </w:rPr>
        <w:t>der Aspekt des „zukünftigen“ Unterstützungsbedarfs ausdrücklich betont und dann auch durch die</w:t>
      </w:r>
      <w:r w:rsidR="00636566" w:rsidRPr="007F019D">
        <w:rPr>
          <w:rFonts w:ascii="Arial" w:eastAsia="Times New Roman" w:hAnsi="Arial" w:cs="Arial"/>
          <w:sz w:val="20"/>
          <w:szCs w:val="20"/>
          <w:lang w:eastAsia="de-DE"/>
        </w:rPr>
        <w:t xml:space="preserve"> Schulbehörden berücksichtigt werden</w:t>
      </w:r>
      <w:r w:rsidRPr="007F019D">
        <w:rPr>
          <w:rFonts w:ascii="Arial" w:eastAsia="Times New Roman" w:hAnsi="Arial" w:cs="Arial"/>
          <w:sz w:val="20"/>
          <w:szCs w:val="20"/>
          <w:lang w:eastAsia="de-DE"/>
        </w:rPr>
        <w:t>. </w:t>
      </w:r>
    </w:p>
    <w:p w14:paraId="1F9264A1" w14:textId="77777777" w:rsidR="00636566" w:rsidRDefault="00636566" w:rsidP="007F019D">
      <w:pPr>
        <w:spacing w:line="276" w:lineRule="auto"/>
        <w:rPr>
          <w:rFonts w:ascii="Arial" w:eastAsia="Times New Roman" w:hAnsi="Arial" w:cs="Arial"/>
          <w:sz w:val="20"/>
          <w:szCs w:val="20"/>
          <w:lang w:eastAsia="de-DE"/>
        </w:rPr>
      </w:pPr>
    </w:p>
    <w:p w14:paraId="4E2B34C7" w14:textId="77777777" w:rsidR="007F019D" w:rsidRPr="007F019D" w:rsidRDefault="007F019D" w:rsidP="007F019D">
      <w:pPr>
        <w:spacing w:line="276" w:lineRule="auto"/>
        <w:rPr>
          <w:rFonts w:ascii="Arial" w:eastAsia="Times New Roman" w:hAnsi="Arial" w:cs="Arial"/>
          <w:sz w:val="20"/>
          <w:szCs w:val="20"/>
          <w:lang w:eastAsia="de-DE"/>
        </w:rPr>
      </w:pPr>
    </w:p>
    <w:p w14:paraId="6A948A49" w14:textId="77777777" w:rsidR="00636566" w:rsidRPr="007F019D" w:rsidRDefault="00636566" w:rsidP="007F019D">
      <w:pPr>
        <w:spacing w:line="276" w:lineRule="auto"/>
        <w:rPr>
          <w:rFonts w:ascii="Arial" w:eastAsia="Times New Roman" w:hAnsi="Arial" w:cs="Arial"/>
          <w:sz w:val="20"/>
          <w:szCs w:val="20"/>
          <w:u w:val="single"/>
          <w:lang w:eastAsia="de-DE"/>
        </w:rPr>
      </w:pPr>
      <w:r w:rsidRPr="007F019D">
        <w:rPr>
          <w:rFonts w:ascii="Arial" w:eastAsia="Times New Roman" w:hAnsi="Arial" w:cs="Arial"/>
          <w:sz w:val="20"/>
          <w:szCs w:val="20"/>
          <w:u w:val="single"/>
          <w:lang w:eastAsia="de-DE"/>
        </w:rPr>
        <w:t xml:space="preserve">Zum Entwurf </w:t>
      </w:r>
    </w:p>
    <w:p w14:paraId="5F8A041C" w14:textId="77777777" w:rsidR="00B303FF" w:rsidRPr="007F019D" w:rsidRDefault="00B303FF" w:rsidP="007F019D">
      <w:pPr>
        <w:spacing w:line="276" w:lineRule="auto"/>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Grundsätzlich ist festzustellen, dass eine inklusive Schule zukünftig nicht mehr das „klassische“ Verfahren der Feststellung zur Zuweisung von Ressourcen in Verbindung mit einer „Etikettierung“ benötigt. In der inklusiven Schule muss die sonderpädagogische Ressource als fester Bestandteil dazu </w:t>
      </w:r>
      <w:r w:rsidRPr="007F019D">
        <w:rPr>
          <w:rFonts w:ascii="Arial" w:eastAsia="Times New Roman" w:hAnsi="Arial" w:cs="Arial"/>
          <w:sz w:val="20"/>
          <w:szCs w:val="20"/>
          <w:lang w:eastAsia="de-DE"/>
        </w:rPr>
        <w:lastRenderedPageBreak/>
        <w:t>gehören. Die Schwerpunkte des sonderpädagogischen Handelns liegen dann in der Diagnostik, der Ausgestaltung von Förderplänen und der Entwicklung und Durchführung eines gemeinsam</w:t>
      </w:r>
      <w:r w:rsidR="00636566" w:rsidRPr="007F019D">
        <w:rPr>
          <w:rFonts w:ascii="Arial" w:eastAsia="Times New Roman" w:hAnsi="Arial" w:cs="Arial"/>
          <w:sz w:val="20"/>
          <w:szCs w:val="20"/>
          <w:lang w:eastAsia="de-DE"/>
        </w:rPr>
        <w:t>en Unterrichts für alle Schüleri</w:t>
      </w:r>
      <w:r w:rsidRPr="007F019D">
        <w:rPr>
          <w:rFonts w:ascii="Arial" w:eastAsia="Times New Roman" w:hAnsi="Arial" w:cs="Arial"/>
          <w:sz w:val="20"/>
          <w:szCs w:val="20"/>
          <w:lang w:eastAsia="de-DE"/>
        </w:rPr>
        <w:t>nnen</w:t>
      </w:r>
      <w:r w:rsidR="00636566" w:rsidRPr="007F019D">
        <w:rPr>
          <w:rFonts w:ascii="Arial" w:eastAsia="Times New Roman" w:hAnsi="Arial" w:cs="Arial"/>
          <w:sz w:val="20"/>
          <w:szCs w:val="20"/>
          <w:lang w:eastAsia="de-DE"/>
        </w:rPr>
        <w:t xml:space="preserve"> und Schüler</w:t>
      </w:r>
      <w:r w:rsidRPr="007F019D">
        <w:rPr>
          <w:rFonts w:ascii="Arial" w:eastAsia="Times New Roman" w:hAnsi="Arial" w:cs="Arial"/>
          <w:sz w:val="20"/>
          <w:szCs w:val="20"/>
          <w:lang w:eastAsia="de-DE"/>
        </w:rPr>
        <w:t>. </w:t>
      </w:r>
    </w:p>
    <w:p w14:paraId="4CCC8E19" w14:textId="77777777" w:rsidR="00B303FF" w:rsidRPr="007F019D" w:rsidRDefault="00B303FF" w:rsidP="007F019D">
      <w:pPr>
        <w:spacing w:line="276" w:lineRule="auto"/>
        <w:rPr>
          <w:rFonts w:ascii="Arial" w:eastAsia="Times New Roman" w:hAnsi="Arial" w:cs="Arial"/>
          <w:sz w:val="20"/>
          <w:szCs w:val="20"/>
          <w:lang w:eastAsia="de-DE"/>
        </w:rPr>
      </w:pPr>
      <w:r w:rsidRPr="007F019D">
        <w:rPr>
          <w:rFonts w:ascii="Arial" w:eastAsia="Times New Roman" w:hAnsi="Arial" w:cs="Arial"/>
          <w:sz w:val="20"/>
          <w:szCs w:val="20"/>
          <w:lang w:eastAsia="de-DE"/>
        </w:rPr>
        <w:t>Somit kann die jetzt beabsichtigte Änderung der Verordnung nur als Zwischenstand angesehen werden, der die gesammelten Erfahrungen aus der Praxis aufnimmt und eine entsprechende Verbesserung und Beseitigung bisheriger Unklarheiten vornimmt.</w:t>
      </w:r>
      <w:r w:rsidR="00636566" w:rsidRPr="007F019D">
        <w:rPr>
          <w:rFonts w:ascii="Arial" w:eastAsia="Times New Roman" w:hAnsi="Arial" w:cs="Arial"/>
          <w:sz w:val="20"/>
          <w:szCs w:val="20"/>
          <w:lang w:eastAsia="de-DE"/>
        </w:rPr>
        <w:t xml:space="preserve"> </w:t>
      </w:r>
      <w:r w:rsidRPr="007F019D">
        <w:rPr>
          <w:rFonts w:ascii="Arial" w:eastAsia="Times New Roman" w:hAnsi="Arial" w:cs="Arial"/>
          <w:sz w:val="20"/>
          <w:szCs w:val="20"/>
          <w:lang w:eastAsia="de-DE"/>
        </w:rPr>
        <w:t>Das Verfahren muss vor allem pädagogisch, sowohl schüler- als auch systembezogen und weniger administrativ angelegt sein.</w:t>
      </w:r>
    </w:p>
    <w:p w14:paraId="5E742C72" w14:textId="77777777" w:rsidR="007B012F" w:rsidRPr="007F019D" w:rsidRDefault="007B012F" w:rsidP="007F019D">
      <w:pPr>
        <w:spacing w:line="276" w:lineRule="auto"/>
        <w:rPr>
          <w:rFonts w:ascii="Arial" w:eastAsia="Times New Roman" w:hAnsi="Arial" w:cs="Arial"/>
          <w:sz w:val="20"/>
          <w:szCs w:val="20"/>
          <w:lang w:eastAsia="de-DE"/>
        </w:rPr>
      </w:pPr>
    </w:p>
    <w:p w14:paraId="29DA09AD" w14:textId="6A06EC1E" w:rsidR="000B4642" w:rsidRPr="007F019D" w:rsidRDefault="00321AA1" w:rsidP="007F019D">
      <w:pPr>
        <w:spacing w:line="276" w:lineRule="auto"/>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Der Entwurf enthält in Teilen wesentliche Veränderungen, die sich an die bestehende Praxis anlehnen und Kritik mit aufnehmen. Diese Veränderungen sind im Wesentlichen zu begrüßen, werfen an einigen Stellen aber Fragen auf, deren Beantwortung essentiell für die Unterstützung und Förderung von Schülerinnen und Schülern sind. Grundsätzlich ist festzustellen, dass es viele Passagen gibt, die für die Praxis nicht eindeutig genug formuliert sind. Wir sehen hier </w:t>
      </w:r>
      <w:r w:rsidR="00B648D8" w:rsidRPr="007F019D">
        <w:rPr>
          <w:rFonts w:ascii="Arial" w:eastAsia="Times New Roman" w:hAnsi="Arial" w:cs="Arial"/>
          <w:sz w:val="20"/>
          <w:szCs w:val="20"/>
          <w:lang w:eastAsia="de-DE"/>
        </w:rPr>
        <w:t xml:space="preserve">vor allem </w:t>
      </w:r>
      <w:r w:rsidRPr="007F019D">
        <w:rPr>
          <w:rFonts w:ascii="Arial" w:eastAsia="Times New Roman" w:hAnsi="Arial" w:cs="Arial"/>
          <w:sz w:val="20"/>
          <w:szCs w:val="20"/>
          <w:lang w:eastAsia="de-DE"/>
        </w:rPr>
        <w:t xml:space="preserve">die Gefahr, </w:t>
      </w:r>
      <w:r w:rsidR="00B648D8" w:rsidRPr="007F019D">
        <w:rPr>
          <w:rFonts w:ascii="Arial" w:eastAsia="Times New Roman" w:hAnsi="Arial" w:cs="Arial"/>
          <w:sz w:val="20"/>
          <w:szCs w:val="20"/>
          <w:lang w:eastAsia="de-DE"/>
        </w:rPr>
        <w:t xml:space="preserve">dass Schülerinnen und Schülern durch eine Fehlinterpretation Unterstützungsangebote verwehrt bleiben, die ihnen eigentlich zustehen. Dies zeigt sich bei der Umsetzung der aktuellen Verordnung in die Praxis sehr deutlich und wird sich nach unserer Ansicht </w:t>
      </w:r>
      <w:r w:rsidR="007F019D">
        <w:rPr>
          <w:rFonts w:ascii="Arial" w:eastAsia="Times New Roman" w:hAnsi="Arial" w:cs="Arial"/>
          <w:sz w:val="20"/>
          <w:szCs w:val="20"/>
          <w:lang w:eastAsia="de-DE"/>
        </w:rPr>
        <w:t xml:space="preserve">mit dem vorliegenden Entwurf </w:t>
      </w:r>
      <w:r w:rsidR="00A7478C">
        <w:rPr>
          <w:rFonts w:ascii="Arial" w:eastAsia="Times New Roman" w:hAnsi="Arial" w:cs="Arial"/>
          <w:sz w:val="20"/>
          <w:szCs w:val="20"/>
          <w:lang w:eastAsia="de-DE"/>
        </w:rPr>
        <w:t xml:space="preserve">ebenso </w:t>
      </w:r>
      <w:r w:rsidR="00B648D8" w:rsidRPr="007F019D">
        <w:rPr>
          <w:rFonts w:ascii="Arial" w:eastAsia="Times New Roman" w:hAnsi="Arial" w:cs="Arial"/>
          <w:sz w:val="20"/>
          <w:szCs w:val="20"/>
          <w:lang w:eastAsia="de-DE"/>
        </w:rPr>
        <w:t xml:space="preserve">fortsetzen. </w:t>
      </w:r>
    </w:p>
    <w:p w14:paraId="2CB1F9C8" w14:textId="77777777" w:rsidR="00DC6F5C" w:rsidRPr="007F019D" w:rsidRDefault="00DC6F5C" w:rsidP="007F019D">
      <w:pPr>
        <w:spacing w:line="276" w:lineRule="auto"/>
        <w:rPr>
          <w:rFonts w:ascii="Arial" w:eastAsia="Times New Roman" w:hAnsi="Arial" w:cs="Arial"/>
          <w:sz w:val="20"/>
          <w:szCs w:val="20"/>
          <w:lang w:eastAsia="de-DE"/>
        </w:rPr>
      </w:pPr>
    </w:p>
    <w:p w14:paraId="42C82F85" w14:textId="5BE4C5C0" w:rsidR="00DC6F5C" w:rsidRPr="007F019D" w:rsidRDefault="00CB1E1C" w:rsidP="007F019D">
      <w:pPr>
        <w:spacing w:line="276" w:lineRule="auto"/>
        <w:rPr>
          <w:rFonts w:ascii="Arial" w:eastAsia="Times New Roman" w:hAnsi="Arial" w:cs="Arial"/>
          <w:sz w:val="20"/>
          <w:szCs w:val="20"/>
          <w:lang w:eastAsia="de-DE"/>
        </w:rPr>
      </w:pPr>
      <w:r w:rsidRPr="007F019D">
        <w:rPr>
          <w:rFonts w:ascii="Arial" w:eastAsia="Times New Roman" w:hAnsi="Arial" w:cs="Arial"/>
          <w:sz w:val="20"/>
          <w:szCs w:val="20"/>
          <w:lang w:eastAsia="de-DE"/>
        </w:rPr>
        <w:t xml:space="preserve">Sehr zu begrüßen und hervorzuheben ist der Verzicht auf die </w:t>
      </w:r>
      <w:r w:rsidR="007F019D">
        <w:rPr>
          <w:rFonts w:ascii="Arial" w:eastAsia="Times New Roman" w:hAnsi="Arial" w:cs="Arial"/>
          <w:sz w:val="20"/>
          <w:szCs w:val="20"/>
          <w:lang w:eastAsia="de-DE"/>
        </w:rPr>
        <w:t xml:space="preserve">zum Teil aktuell </w:t>
      </w:r>
      <w:r w:rsidR="00A7478C">
        <w:rPr>
          <w:rFonts w:ascii="Arial" w:eastAsia="Times New Roman" w:hAnsi="Arial" w:cs="Arial"/>
          <w:sz w:val="20"/>
          <w:szCs w:val="20"/>
          <w:lang w:eastAsia="de-DE"/>
        </w:rPr>
        <w:t xml:space="preserve">noch </w:t>
      </w:r>
      <w:r w:rsidR="007F019D">
        <w:rPr>
          <w:rFonts w:ascii="Arial" w:eastAsia="Times New Roman" w:hAnsi="Arial" w:cs="Arial"/>
          <w:sz w:val="20"/>
          <w:szCs w:val="20"/>
          <w:lang w:eastAsia="de-DE"/>
        </w:rPr>
        <w:t>bestehende obligatorische</w:t>
      </w:r>
      <w:r w:rsidRPr="007F019D">
        <w:rPr>
          <w:rFonts w:ascii="Arial" w:eastAsia="Times New Roman" w:hAnsi="Arial" w:cs="Arial"/>
          <w:sz w:val="20"/>
          <w:szCs w:val="20"/>
          <w:lang w:eastAsia="de-DE"/>
        </w:rPr>
        <w:t xml:space="preserve"> Überprüfung </w:t>
      </w:r>
      <w:r w:rsidR="00A7478C">
        <w:rPr>
          <w:rFonts w:ascii="Arial" w:eastAsia="Times New Roman" w:hAnsi="Arial" w:cs="Arial"/>
          <w:sz w:val="20"/>
          <w:szCs w:val="20"/>
          <w:lang w:eastAsia="de-DE"/>
        </w:rPr>
        <w:t xml:space="preserve">der Notwendigkeit eines Unterstützungsbedarfs </w:t>
      </w:r>
      <w:r w:rsidRPr="007F019D">
        <w:rPr>
          <w:rFonts w:ascii="Arial" w:eastAsia="Times New Roman" w:hAnsi="Arial" w:cs="Arial"/>
          <w:sz w:val="20"/>
          <w:szCs w:val="20"/>
          <w:lang w:eastAsia="de-DE"/>
        </w:rPr>
        <w:t>bei eine</w:t>
      </w:r>
      <w:r w:rsidR="007F019D">
        <w:rPr>
          <w:rFonts w:ascii="Arial" w:eastAsia="Times New Roman" w:hAnsi="Arial" w:cs="Arial"/>
          <w:sz w:val="20"/>
          <w:szCs w:val="20"/>
          <w:lang w:eastAsia="de-DE"/>
        </w:rPr>
        <w:t>m Schulformwechsel</w:t>
      </w:r>
      <w:r w:rsidRPr="007F019D">
        <w:rPr>
          <w:rFonts w:ascii="Arial" w:eastAsia="Times New Roman" w:hAnsi="Arial" w:cs="Arial"/>
          <w:sz w:val="20"/>
          <w:szCs w:val="20"/>
          <w:lang w:eastAsia="de-DE"/>
        </w:rPr>
        <w:t xml:space="preserve">. </w:t>
      </w:r>
      <w:r w:rsidR="00DC6F5C" w:rsidRPr="007F019D">
        <w:rPr>
          <w:rFonts w:ascii="Arial" w:eastAsia="Times New Roman" w:hAnsi="Arial" w:cs="Arial"/>
          <w:sz w:val="20"/>
          <w:szCs w:val="20"/>
          <w:lang w:eastAsia="de-DE"/>
        </w:rPr>
        <w:t xml:space="preserve">Die Aufwertung der Förderpläne führt im MK-Entwurf erfreulicherweise folgerichtig zum Verzicht auf </w:t>
      </w:r>
      <w:r w:rsidR="00A7478C">
        <w:rPr>
          <w:rFonts w:ascii="Arial" w:eastAsia="Times New Roman" w:hAnsi="Arial" w:cs="Arial"/>
          <w:sz w:val="20"/>
          <w:szCs w:val="20"/>
          <w:lang w:eastAsia="de-DE"/>
        </w:rPr>
        <w:t xml:space="preserve">die sogenannten </w:t>
      </w:r>
      <w:r w:rsidR="00DC6F5C" w:rsidRPr="007F019D">
        <w:rPr>
          <w:rFonts w:ascii="Arial" w:eastAsia="Times New Roman" w:hAnsi="Arial" w:cs="Arial"/>
          <w:sz w:val="20"/>
          <w:szCs w:val="20"/>
          <w:lang w:eastAsia="de-DE"/>
        </w:rPr>
        <w:t xml:space="preserve">„Übergangsgutachten“. Positiv bewerten wir auch die Einbindung der mobilen Dienste, denn eine "externe Diagnostik und Beratung" hilft den kooperierenden Lehrkräften zu überprüfen, ob im eigenen System "über einen angemessenen Zeitraum hinweg alle anderen Fördermaßnahmen der Schule ausgeschöpft wurden." </w:t>
      </w:r>
      <w:r w:rsidR="007F019D">
        <w:rPr>
          <w:rFonts w:ascii="Arial" w:eastAsia="Times New Roman" w:hAnsi="Arial" w:cs="Arial"/>
          <w:sz w:val="20"/>
          <w:szCs w:val="20"/>
          <w:lang w:eastAsia="de-DE"/>
        </w:rPr>
        <w:t>Wichtig ist dabei gleichzeitig, dass die Erziehungsberechtigen durch das veränderte</w:t>
      </w:r>
      <w:r w:rsidR="00DC6F5C" w:rsidRPr="007F019D">
        <w:rPr>
          <w:rFonts w:ascii="Arial" w:eastAsia="Times New Roman" w:hAnsi="Arial" w:cs="Arial"/>
          <w:sz w:val="20"/>
          <w:szCs w:val="20"/>
          <w:lang w:eastAsia="de-DE"/>
        </w:rPr>
        <w:t xml:space="preserve"> Feststellungsverfahren </w:t>
      </w:r>
      <w:r w:rsidR="007F019D">
        <w:rPr>
          <w:rFonts w:ascii="Arial" w:eastAsia="Times New Roman" w:hAnsi="Arial" w:cs="Arial"/>
          <w:sz w:val="20"/>
          <w:szCs w:val="20"/>
          <w:lang w:eastAsia="de-DE"/>
        </w:rPr>
        <w:t xml:space="preserve">weiterhin eng eingebunden und </w:t>
      </w:r>
      <w:r w:rsidR="00DC6F5C" w:rsidRPr="007F019D">
        <w:rPr>
          <w:rFonts w:ascii="Arial" w:eastAsia="Times New Roman" w:hAnsi="Arial" w:cs="Arial"/>
          <w:sz w:val="20"/>
          <w:szCs w:val="20"/>
          <w:lang w:eastAsia="de-DE"/>
        </w:rPr>
        <w:t>umfangreich über mögliche Hilfsmaßnahmen, die sowohl innerschulisch als auch außerschulisch erbracht werden können, informiert werden. </w:t>
      </w:r>
    </w:p>
    <w:p w14:paraId="14D3CE32" w14:textId="77777777" w:rsidR="00DC6F5C" w:rsidRPr="007F019D" w:rsidRDefault="00DC6F5C" w:rsidP="007F019D">
      <w:pPr>
        <w:spacing w:line="276" w:lineRule="auto"/>
        <w:rPr>
          <w:rFonts w:ascii="Arial" w:eastAsia="Times New Roman" w:hAnsi="Arial" w:cs="Arial"/>
          <w:sz w:val="20"/>
          <w:szCs w:val="20"/>
          <w:lang w:eastAsia="de-DE"/>
        </w:rPr>
      </w:pPr>
    </w:p>
    <w:p w14:paraId="1C9A1594" w14:textId="77777777" w:rsidR="00B648D8" w:rsidRPr="007F019D" w:rsidRDefault="00B648D8" w:rsidP="007F019D">
      <w:pPr>
        <w:spacing w:line="276" w:lineRule="auto"/>
        <w:rPr>
          <w:rFonts w:ascii="Arial" w:eastAsia="Times New Roman" w:hAnsi="Arial" w:cs="Arial"/>
          <w:sz w:val="20"/>
          <w:szCs w:val="20"/>
          <w:lang w:eastAsia="de-DE"/>
        </w:rPr>
      </w:pPr>
    </w:p>
    <w:p w14:paraId="5E3A9832" w14:textId="77777777" w:rsidR="00B648D8" w:rsidRPr="007F019D" w:rsidRDefault="00B648D8" w:rsidP="007F019D">
      <w:pPr>
        <w:spacing w:line="276" w:lineRule="auto"/>
        <w:rPr>
          <w:rFonts w:ascii="Arial" w:eastAsia="Times New Roman" w:hAnsi="Arial" w:cs="Arial"/>
          <w:sz w:val="20"/>
          <w:szCs w:val="20"/>
          <w:u w:val="single"/>
          <w:lang w:eastAsia="de-DE"/>
        </w:rPr>
      </w:pPr>
      <w:r w:rsidRPr="007F019D">
        <w:rPr>
          <w:rFonts w:ascii="Arial" w:eastAsia="Times New Roman" w:hAnsi="Arial" w:cs="Arial"/>
          <w:sz w:val="20"/>
          <w:szCs w:val="20"/>
          <w:u w:val="single"/>
          <w:lang w:eastAsia="de-DE"/>
        </w:rPr>
        <w:t>Anmerkungen zum Entwurf</w:t>
      </w:r>
    </w:p>
    <w:p w14:paraId="08ED904E" w14:textId="77777777" w:rsidR="00B648D8" w:rsidRPr="007F019D" w:rsidRDefault="00B648D8" w:rsidP="007F019D">
      <w:pPr>
        <w:spacing w:line="276" w:lineRule="auto"/>
        <w:rPr>
          <w:rFonts w:ascii="Arial" w:eastAsia="Times New Roman" w:hAnsi="Arial" w:cs="Arial"/>
          <w:sz w:val="20"/>
          <w:szCs w:val="20"/>
          <w:u w:val="single"/>
          <w:lang w:eastAsia="de-DE"/>
        </w:rPr>
      </w:pPr>
    </w:p>
    <w:p w14:paraId="1CC5C785" w14:textId="77777777" w:rsidR="007F019D" w:rsidRPr="00CE46BC" w:rsidRDefault="00B648D8"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CE46BC">
        <w:rPr>
          <w:rFonts w:ascii="Arial" w:eastAsia="Times New Roman" w:hAnsi="Arial" w:cs="Arial"/>
          <w:iCs/>
          <w:sz w:val="20"/>
          <w:szCs w:val="20"/>
          <w:lang w:eastAsia="de-DE"/>
        </w:rPr>
        <w:t>Die Hinzunahme des Begriffs Bildungsangebot (abgeleitet von Qualitätsmerkmal 5) ist sinnvoll, da hiermit der Gedanke des gemeinsamen Unterrichtens</w:t>
      </w:r>
      <w:r w:rsidR="00DC3462" w:rsidRPr="00CE46BC">
        <w:rPr>
          <w:rFonts w:ascii="Arial" w:eastAsia="Times New Roman" w:hAnsi="Arial" w:cs="Arial"/>
          <w:iCs/>
          <w:sz w:val="20"/>
          <w:szCs w:val="20"/>
          <w:lang w:eastAsia="de-DE"/>
        </w:rPr>
        <w:t xml:space="preserve"> verstärkt und unterstützt wird.</w:t>
      </w:r>
      <w:r w:rsidRPr="00CE46BC">
        <w:rPr>
          <w:rFonts w:ascii="Arial" w:eastAsia="Times New Roman" w:hAnsi="Arial" w:cs="Arial"/>
          <w:iCs/>
          <w:sz w:val="20"/>
          <w:szCs w:val="20"/>
          <w:lang w:eastAsia="de-DE"/>
        </w:rPr>
        <w:t xml:space="preserve">  </w:t>
      </w:r>
    </w:p>
    <w:p w14:paraId="6A840238" w14:textId="44B931DA" w:rsidR="00B303FF" w:rsidRPr="00CE46BC" w:rsidRDefault="00DC3462"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Bereits vor Feststellung eines sonderpädagogischen Unterstützungsbedarfs können Schülerinnen und Schüler in Teilbereichen zieldifferent unterrichtet und gefördert werden, daher ist es missverständlich, wenn hier ein festgestellter Bedarf als </w:t>
      </w:r>
      <w:r w:rsidRPr="00CE46BC">
        <w:rPr>
          <w:rFonts w:ascii="Arial" w:eastAsia="Times New Roman" w:hAnsi="Arial" w:cs="Arial"/>
          <w:sz w:val="20"/>
          <w:szCs w:val="20"/>
          <w:lang w:eastAsia="de-DE"/>
        </w:rPr>
        <w:t>„Voraussetzung“</w:t>
      </w:r>
      <w:r w:rsidRPr="00CE46BC">
        <w:rPr>
          <w:rFonts w:ascii="Arial" w:eastAsia="Times New Roman" w:hAnsi="Arial" w:cs="Arial"/>
          <w:iCs/>
          <w:sz w:val="20"/>
          <w:szCs w:val="20"/>
          <w:lang w:eastAsia="de-DE"/>
        </w:rPr>
        <w:t xml:space="preserve"> angegeben wird</w:t>
      </w:r>
      <w:r w:rsidR="00A7478C">
        <w:rPr>
          <w:rFonts w:ascii="Arial" w:eastAsia="Times New Roman" w:hAnsi="Arial" w:cs="Arial"/>
          <w:iCs/>
          <w:sz w:val="20"/>
          <w:szCs w:val="20"/>
          <w:lang w:eastAsia="de-DE"/>
        </w:rPr>
        <w:t xml:space="preserve"> </w:t>
      </w:r>
      <w:r w:rsidRPr="00CE46BC">
        <w:rPr>
          <w:rFonts w:ascii="Arial" w:eastAsia="Times New Roman" w:hAnsi="Arial" w:cs="Arial"/>
          <w:iCs/>
          <w:sz w:val="20"/>
          <w:szCs w:val="20"/>
          <w:lang w:eastAsia="de-DE"/>
        </w:rPr>
        <w:t>(Nach: Erlass zur Förderung von Schülerinnen und Schülern mit besonderen Schwierigkeiten im Lesen, Rechtschreiben oder Rechnen RdErl. d. MK vom 04.10.2005 – 26 – 81631-05 VORIS 22410)</w:t>
      </w:r>
      <w:r w:rsidR="007F019D" w:rsidRPr="00CE46BC">
        <w:rPr>
          <w:rFonts w:ascii="Arial" w:eastAsia="Times New Roman" w:hAnsi="Arial" w:cs="Arial"/>
          <w:sz w:val="20"/>
          <w:szCs w:val="20"/>
          <w:lang w:eastAsia="de-DE"/>
        </w:rPr>
        <w:t xml:space="preserve"> </w:t>
      </w:r>
      <w:r w:rsidRPr="00CE46BC">
        <w:rPr>
          <w:rFonts w:ascii="Arial" w:eastAsia="Times New Roman" w:hAnsi="Arial" w:cs="Arial"/>
          <w:sz w:val="20"/>
          <w:szCs w:val="20"/>
          <w:lang w:eastAsia="de-DE"/>
        </w:rPr>
        <w:t xml:space="preserve">Verständlicher wäre eine Formulierung wie „… </w:t>
      </w:r>
      <w:r w:rsidRPr="00CE46BC">
        <w:rPr>
          <w:rFonts w:ascii="Arial" w:eastAsia="Times New Roman" w:hAnsi="Arial" w:cs="Arial"/>
          <w:i/>
          <w:sz w:val="20"/>
          <w:szCs w:val="20"/>
          <w:lang w:eastAsia="de-DE"/>
        </w:rPr>
        <w:t>längerfristigen</w:t>
      </w:r>
      <w:r w:rsidRPr="00CE46BC">
        <w:rPr>
          <w:rFonts w:ascii="Arial" w:eastAsia="Times New Roman" w:hAnsi="Arial" w:cs="Arial"/>
          <w:sz w:val="20"/>
          <w:szCs w:val="20"/>
          <w:lang w:eastAsia="de-DE"/>
        </w:rPr>
        <w:t xml:space="preserve"> zieldifferenten Unterricht </w:t>
      </w:r>
      <w:r w:rsidRPr="00CE46BC">
        <w:rPr>
          <w:rFonts w:ascii="Arial" w:eastAsia="Times New Roman" w:hAnsi="Arial" w:cs="Arial"/>
          <w:i/>
          <w:sz w:val="20"/>
          <w:szCs w:val="20"/>
          <w:lang w:eastAsia="de-DE"/>
        </w:rPr>
        <w:t xml:space="preserve">mit Abweichungen von der allgemeinen Leistungsbeurteilung </w:t>
      </w:r>
      <w:r w:rsidRPr="00CE46BC">
        <w:rPr>
          <w:rFonts w:ascii="Arial" w:eastAsia="Times New Roman" w:hAnsi="Arial" w:cs="Arial"/>
          <w:sz w:val="20"/>
          <w:szCs w:val="20"/>
          <w:lang w:eastAsia="de-DE"/>
        </w:rPr>
        <w:t>…“</w:t>
      </w:r>
      <w:r w:rsidR="00B303FF" w:rsidRPr="00CE46BC">
        <w:rPr>
          <w:rFonts w:ascii="Arial" w:eastAsia="Times New Roman" w:hAnsi="Arial" w:cs="Arial"/>
          <w:i/>
          <w:iCs/>
          <w:sz w:val="20"/>
          <w:szCs w:val="20"/>
          <w:lang w:eastAsia="de-DE"/>
        </w:rPr>
        <w:t> </w:t>
      </w:r>
    </w:p>
    <w:p w14:paraId="6556146E" w14:textId="77777777" w:rsidR="00B303FF" w:rsidRPr="00CE46BC" w:rsidRDefault="00B648D8"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sz w:val="20"/>
          <w:szCs w:val="20"/>
          <w:lang w:eastAsia="de-DE"/>
        </w:rPr>
        <w:t>Da eine systembezogene Zuweisung personeller Ressourcen bisher nicht vorgesehen ist, stellt sich die Frage, was zukünftig die maßgebliche Voraussetzung zur Bereitstellung dieser Ressource</w:t>
      </w:r>
      <w:r w:rsidR="00D71E5B" w:rsidRPr="00CE46BC">
        <w:rPr>
          <w:rFonts w:ascii="Arial" w:eastAsia="Times New Roman" w:hAnsi="Arial" w:cs="Arial"/>
          <w:sz w:val="20"/>
          <w:szCs w:val="20"/>
          <w:lang w:eastAsia="de-DE"/>
        </w:rPr>
        <w:t xml:space="preserve"> sein soll</w:t>
      </w:r>
      <w:r w:rsidRPr="00CE46BC">
        <w:rPr>
          <w:rFonts w:ascii="Arial" w:eastAsia="Times New Roman" w:hAnsi="Arial" w:cs="Arial"/>
          <w:sz w:val="20"/>
          <w:szCs w:val="20"/>
          <w:lang w:eastAsia="de-DE"/>
        </w:rPr>
        <w:t>.</w:t>
      </w:r>
      <w:r w:rsidR="00D71E5B" w:rsidRPr="00CE46BC">
        <w:rPr>
          <w:rFonts w:ascii="Arial" w:eastAsia="Times New Roman" w:hAnsi="Arial" w:cs="Arial"/>
          <w:sz w:val="20"/>
          <w:szCs w:val="20"/>
          <w:lang w:eastAsia="de-DE"/>
        </w:rPr>
        <w:t xml:space="preserve"> Eine Streichung könnte signalisieren, dass der grundsätzliche Anspruch verloren geht. </w:t>
      </w:r>
      <w:r w:rsidR="007F019D" w:rsidRPr="00CE46BC">
        <w:rPr>
          <w:rFonts w:ascii="Arial" w:eastAsia="Times New Roman" w:hAnsi="Arial" w:cs="Arial"/>
          <w:sz w:val="20"/>
          <w:szCs w:val="20"/>
          <w:lang w:eastAsia="de-DE"/>
        </w:rPr>
        <w:t xml:space="preserve"> </w:t>
      </w:r>
    </w:p>
    <w:p w14:paraId="325AA3FE" w14:textId="72D3A5E3" w:rsidR="00B303FF" w:rsidRPr="00CE46BC" w:rsidRDefault="00A7478C" w:rsidP="00CE46BC">
      <w:pPr>
        <w:pStyle w:val="Listenabsatz"/>
        <w:numPr>
          <w:ilvl w:val="0"/>
          <w:numId w:val="2"/>
        </w:numPr>
        <w:spacing w:after="120" w:line="276" w:lineRule="auto"/>
        <w:ind w:left="284"/>
        <w:rPr>
          <w:rFonts w:ascii="Arial" w:eastAsia="Times New Roman" w:hAnsi="Arial" w:cs="Arial"/>
          <w:sz w:val="20"/>
          <w:szCs w:val="20"/>
          <w:lang w:eastAsia="de-DE"/>
        </w:rPr>
      </w:pPr>
      <w:r>
        <w:rPr>
          <w:rFonts w:ascii="Arial" w:eastAsia="Times New Roman" w:hAnsi="Arial" w:cs="Arial"/>
          <w:iCs/>
          <w:sz w:val="20"/>
          <w:szCs w:val="20"/>
          <w:lang w:eastAsia="de-DE"/>
        </w:rPr>
        <w:t xml:space="preserve">Hier </w:t>
      </w:r>
      <w:r w:rsidR="00D71E5B" w:rsidRPr="00CE46BC">
        <w:rPr>
          <w:rFonts w:ascii="Arial" w:eastAsia="Times New Roman" w:hAnsi="Arial" w:cs="Arial"/>
          <w:iCs/>
          <w:sz w:val="20"/>
          <w:szCs w:val="20"/>
          <w:lang w:eastAsia="de-DE"/>
        </w:rPr>
        <w:t>sollte eindeutiger formuliert werden, da es hier oft zu Fehlinterpretationen kommt.</w:t>
      </w:r>
      <w:r w:rsidR="00310F4A" w:rsidRPr="00CE46BC">
        <w:rPr>
          <w:rFonts w:ascii="Arial" w:eastAsia="Times New Roman" w:hAnsi="Arial" w:cs="Arial"/>
          <w:iCs/>
          <w:sz w:val="20"/>
          <w:szCs w:val="20"/>
          <w:lang w:eastAsia="de-DE"/>
        </w:rPr>
        <w:t xml:space="preserve"> </w:t>
      </w:r>
      <w:r w:rsidR="00D71E5B" w:rsidRPr="00CE46BC">
        <w:rPr>
          <w:rFonts w:ascii="Arial" w:eastAsia="Times New Roman" w:hAnsi="Arial" w:cs="Arial"/>
          <w:iCs/>
          <w:sz w:val="20"/>
          <w:szCs w:val="20"/>
          <w:lang w:eastAsia="de-DE"/>
        </w:rPr>
        <w:t xml:space="preserve"> </w:t>
      </w:r>
      <w:r w:rsidR="00310F4A" w:rsidRPr="00CE46BC">
        <w:rPr>
          <w:rFonts w:ascii="Arial" w:eastAsia="Times New Roman" w:hAnsi="Arial" w:cs="Arial"/>
          <w:iCs/>
          <w:sz w:val="20"/>
          <w:szCs w:val="20"/>
          <w:lang w:eastAsia="de-DE"/>
        </w:rPr>
        <w:t xml:space="preserve">„Schwierigkeiten </w:t>
      </w:r>
      <w:r w:rsidR="00310F4A" w:rsidRPr="00CE46BC">
        <w:rPr>
          <w:rFonts w:ascii="Arial" w:eastAsia="Times New Roman" w:hAnsi="Arial" w:cs="Arial"/>
          <w:i/>
          <w:iCs/>
          <w:sz w:val="20"/>
          <w:szCs w:val="20"/>
          <w:lang w:eastAsia="de-DE"/>
        </w:rPr>
        <w:t>in nur einem der Bereiche</w:t>
      </w:r>
      <w:r w:rsidR="00310F4A" w:rsidRPr="00CE46BC">
        <w:rPr>
          <w:rFonts w:ascii="Arial" w:eastAsia="Times New Roman" w:hAnsi="Arial" w:cs="Arial"/>
          <w:iCs/>
          <w:sz w:val="20"/>
          <w:szCs w:val="20"/>
          <w:lang w:eastAsia="de-DE"/>
        </w:rPr>
        <w:t xml:space="preserve"> … Lesen, Schreiben oder Rechnen …“ </w:t>
      </w:r>
    </w:p>
    <w:p w14:paraId="18DEE8F7" w14:textId="664FBAF5" w:rsidR="00B303FF" w:rsidRPr="00A7478C" w:rsidRDefault="00B303FF" w:rsidP="00A7478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Es </w:t>
      </w:r>
      <w:r w:rsidR="00310F4A" w:rsidRPr="00CE46BC">
        <w:rPr>
          <w:rFonts w:ascii="Arial" w:eastAsia="Times New Roman" w:hAnsi="Arial" w:cs="Arial"/>
          <w:iCs/>
          <w:sz w:val="20"/>
          <w:szCs w:val="20"/>
          <w:lang w:eastAsia="de-DE"/>
        </w:rPr>
        <w:t>wird nicht klar, dass</w:t>
      </w:r>
      <w:r w:rsidRPr="00CE46BC">
        <w:rPr>
          <w:rFonts w:ascii="Arial" w:eastAsia="Times New Roman" w:hAnsi="Arial" w:cs="Arial"/>
          <w:iCs/>
          <w:sz w:val="20"/>
          <w:szCs w:val="20"/>
          <w:lang w:eastAsia="de-DE"/>
        </w:rPr>
        <w:t xml:space="preserve"> „nicht ausreichende Kenntnisse der deutschen Sprache“ </w:t>
      </w:r>
      <w:r w:rsidR="00310F4A" w:rsidRPr="00CE46BC">
        <w:rPr>
          <w:rFonts w:ascii="Arial" w:eastAsia="Times New Roman" w:hAnsi="Arial" w:cs="Arial"/>
          <w:iCs/>
          <w:sz w:val="20"/>
          <w:szCs w:val="20"/>
          <w:lang w:eastAsia="de-DE"/>
        </w:rPr>
        <w:t xml:space="preserve">nur dann, wenn es als Alleinstellungsmerkmal festgestellt wird, </w:t>
      </w:r>
      <w:r w:rsidRPr="00CE46BC">
        <w:rPr>
          <w:rFonts w:ascii="Arial" w:eastAsia="Times New Roman" w:hAnsi="Arial" w:cs="Arial"/>
          <w:iCs/>
          <w:sz w:val="20"/>
          <w:szCs w:val="20"/>
          <w:lang w:eastAsia="de-DE"/>
        </w:rPr>
        <w:t xml:space="preserve">die Feststellung eines Bedarfs an sonderpädagogischer Unterstützungsbedarf ausschließen sollte. In der Praxis dürfen dann oftmals auch offensichtliche Unterstützungsbedarfe erst verspätet festgestellt werden, da </w:t>
      </w:r>
      <w:r w:rsidR="00310F4A" w:rsidRPr="00CE46BC">
        <w:rPr>
          <w:rFonts w:ascii="Arial" w:eastAsia="Times New Roman" w:hAnsi="Arial" w:cs="Arial"/>
          <w:iCs/>
          <w:sz w:val="20"/>
          <w:szCs w:val="20"/>
          <w:lang w:eastAsia="de-DE"/>
        </w:rPr>
        <w:t>Verfahren nicht eingeleitet bzw. eingestellt werden.</w:t>
      </w:r>
    </w:p>
    <w:p w14:paraId="3A9C002E" w14:textId="77777777" w:rsidR="00B303FF" w:rsidRPr="00CE46BC" w:rsidRDefault="00310F4A"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D</w:t>
      </w:r>
      <w:r w:rsidR="00B303FF" w:rsidRPr="00CE46BC">
        <w:rPr>
          <w:rFonts w:ascii="Arial" w:eastAsia="Times New Roman" w:hAnsi="Arial" w:cs="Arial"/>
          <w:iCs/>
          <w:sz w:val="20"/>
          <w:szCs w:val="20"/>
          <w:lang w:eastAsia="de-DE"/>
        </w:rPr>
        <w:t>ie Formulierung „grundsätzlich“</w:t>
      </w:r>
      <w:r w:rsidRPr="00CE46BC">
        <w:rPr>
          <w:rFonts w:ascii="Arial" w:eastAsia="Times New Roman" w:hAnsi="Arial" w:cs="Arial"/>
          <w:iCs/>
          <w:sz w:val="20"/>
          <w:szCs w:val="20"/>
          <w:lang w:eastAsia="de-DE"/>
        </w:rPr>
        <w:t xml:space="preserve"> erlaubt zwar in Ausnahmen die Durchführung des Verfahrens, dies wird in der Praxis aber oftmals nicht richtig interpretiert, so dass die Durchführung unter anderem von der Schulbehörde untersagt wird. </w:t>
      </w:r>
      <w:r w:rsidR="0011415A" w:rsidRPr="00CE46BC">
        <w:rPr>
          <w:rFonts w:ascii="Arial" w:eastAsia="Times New Roman" w:hAnsi="Arial" w:cs="Arial"/>
          <w:iCs/>
          <w:sz w:val="20"/>
          <w:szCs w:val="20"/>
          <w:lang w:eastAsia="de-DE"/>
        </w:rPr>
        <w:t xml:space="preserve">Eine zieldifferenzierte Unterstützung im Bereich Lernen erst ab dem dritten Schuljahr ist abzulehnen. </w:t>
      </w:r>
      <w:r w:rsidR="00B303FF" w:rsidRPr="00CE46BC">
        <w:rPr>
          <w:rFonts w:ascii="Arial" w:eastAsia="Times New Roman" w:hAnsi="Arial" w:cs="Arial"/>
          <w:i/>
          <w:iCs/>
          <w:sz w:val="20"/>
          <w:szCs w:val="20"/>
          <w:lang w:eastAsia="de-DE"/>
        </w:rPr>
        <w:t> </w:t>
      </w:r>
    </w:p>
    <w:p w14:paraId="10D86F12" w14:textId="531C25B7" w:rsidR="00B303FF" w:rsidRPr="00A7478C" w:rsidRDefault="00B303FF" w:rsidP="00A7478C">
      <w:pPr>
        <w:pStyle w:val="Listenabsatz"/>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Der Rechtsanspruch auf eine zusätzliche sonderpädagogische Unterstützung darf zu keinem Zeitpunkt hinausgeschoben werden. Priorität muss stets die individuell notwendige </w:t>
      </w:r>
      <w:r w:rsidRPr="00CE46BC">
        <w:rPr>
          <w:rFonts w:ascii="Arial" w:eastAsia="Times New Roman" w:hAnsi="Arial" w:cs="Arial"/>
          <w:iCs/>
          <w:sz w:val="20"/>
          <w:szCs w:val="20"/>
          <w:lang w:eastAsia="de-DE"/>
        </w:rPr>
        <w:lastRenderedPageBreak/>
        <w:t>sonderpädagogische Unterstützung für die Schülerinnen haben. Eine zieldifferente Unterrichtung darf zu keinem Zeitpunkt ausgeschlossen sein.</w:t>
      </w:r>
      <w:r w:rsidR="0011415A" w:rsidRPr="00CE46BC">
        <w:rPr>
          <w:rFonts w:ascii="Arial" w:eastAsia="Times New Roman" w:hAnsi="Arial" w:cs="Arial"/>
          <w:iCs/>
          <w:sz w:val="20"/>
          <w:szCs w:val="20"/>
          <w:lang w:eastAsia="de-DE"/>
        </w:rPr>
        <w:t xml:space="preserve"> </w:t>
      </w:r>
      <w:r w:rsidRPr="00CE46BC">
        <w:rPr>
          <w:rFonts w:ascii="Arial" w:eastAsia="Times New Roman" w:hAnsi="Arial" w:cs="Arial"/>
          <w:iCs/>
          <w:sz w:val="20"/>
          <w:szCs w:val="20"/>
          <w:lang w:eastAsia="de-DE"/>
        </w:rPr>
        <w:t>Die Notwendigkeit der Erstellung eines Gutachtens bemisst sich nach der pädagogischen Zielsetzung bzw. den erforderlichen Unterstützungsressourcen.</w:t>
      </w:r>
      <w:r w:rsidR="00A7478C">
        <w:rPr>
          <w:rFonts w:ascii="Arial" w:eastAsia="Times New Roman" w:hAnsi="Arial" w:cs="Arial"/>
          <w:iCs/>
          <w:sz w:val="20"/>
          <w:szCs w:val="20"/>
          <w:lang w:eastAsia="de-DE"/>
        </w:rPr>
        <w:t xml:space="preserve"> </w:t>
      </w:r>
      <w:r w:rsidRPr="00A7478C">
        <w:rPr>
          <w:rFonts w:ascii="Arial" w:eastAsia="Times New Roman" w:hAnsi="Arial" w:cs="Arial"/>
          <w:iCs/>
          <w:sz w:val="20"/>
          <w:szCs w:val="20"/>
          <w:lang w:eastAsia="de-DE"/>
        </w:rPr>
        <w:t>Diese Ergänzung birgt die Gefahr, dass Unterstützungsmaßnahmen gerade in der wichtigen Phase des Erstunterrichts verwehrt bleiben, was sich auf die gesamte Schullaufbahn negativ auswirken kann.  </w:t>
      </w:r>
      <w:r w:rsidRPr="00A7478C">
        <w:rPr>
          <w:rFonts w:ascii="Arial" w:eastAsia="Times New Roman" w:hAnsi="Arial" w:cs="Arial"/>
          <w:i/>
          <w:iCs/>
          <w:sz w:val="20"/>
          <w:szCs w:val="20"/>
          <w:lang w:eastAsia="de-DE"/>
        </w:rPr>
        <w:t> </w:t>
      </w:r>
    </w:p>
    <w:p w14:paraId="5A29B245" w14:textId="77777777" w:rsidR="00B303FF" w:rsidRPr="00CE46BC" w:rsidRDefault="0011415A" w:rsidP="00CE46BC">
      <w:pPr>
        <w:pStyle w:val="Listenabsatz"/>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Für die hier benannten Unterstützungsbedarfe finden</w:t>
      </w:r>
      <w:r w:rsidR="00B303FF" w:rsidRPr="00CE46BC">
        <w:rPr>
          <w:rFonts w:ascii="Arial" w:eastAsia="Times New Roman" w:hAnsi="Arial" w:cs="Arial"/>
          <w:iCs/>
          <w:sz w:val="20"/>
          <w:szCs w:val="20"/>
          <w:lang w:eastAsia="de-DE"/>
        </w:rPr>
        <w:t xml:space="preserve"> teilweise bereits </w:t>
      </w:r>
      <w:r w:rsidRPr="00CE46BC">
        <w:rPr>
          <w:rFonts w:ascii="Arial" w:eastAsia="Times New Roman" w:hAnsi="Arial" w:cs="Arial"/>
          <w:iCs/>
          <w:sz w:val="20"/>
          <w:szCs w:val="20"/>
          <w:lang w:eastAsia="de-DE"/>
        </w:rPr>
        <w:t>im vorschulischen Bereich Förderung statt (</w:t>
      </w:r>
      <w:r w:rsidR="00B303FF" w:rsidRPr="00CE46BC">
        <w:rPr>
          <w:rFonts w:ascii="Arial" w:eastAsia="Times New Roman" w:hAnsi="Arial" w:cs="Arial"/>
          <w:iCs/>
          <w:sz w:val="20"/>
          <w:szCs w:val="20"/>
          <w:lang w:eastAsia="de-DE"/>
        </w:rPr>
        <w:t>Sprachheilkindergarten</w:t>
      </w:r>
      <w:r w:rsidRPr="00CE46BC">
        <w:rPr>
          <w:rFonts w:ascii="Arial" w:eastAsia="Times New Roman" w:hAnsi="Arial" w:cs="Arial"/>
          <w:iCs/>
          <w:sz w:val="20"/>
          <w:szCs w:val="20"/>
          <w:lang w:eastAsia="de-DE"/>
        </w:rPr>
        <w:t>, Heilpädagogische Gruppen</w:t>
      </w:r>
      <w:r w:rsidR="00B303FF" w:rsidRPr="00CE46BC">
        <w:rPr>
          <w:rFonts w:ascii="Arial" w:eastAsia="Times New Roman" w:hAnsi="Arial" w:cs="Arial"/>
          <w:iCs/>
          <w:sz w:val="20"/>
          <w:szCs w:val="20"/>
          <w:lang w:eastAsia="de-DE"/>
        </w:rPr>
        <w:t xml:space="preserve">), die </w:t>
      </w:r>
      <w:r w:rsidRPr="00CE46BC">
        <w:rPr>
          <w:rFonts w:ascii="Arial" w:eastAsia="Times New Roman" w:hAnsi="Arial" w:cs="Arial"/>
          <w:iCs/>
          <w:sz w:val="20"/>
          <w:szCs w:val="20"/>
          <w:lang w:eastAsia="de-DE"/>
        </w:rPr>
        <w:t xml:space="preserve">in der Schule ab dem ersten Schultag </w:t>
      </w:r>
      <w:r w:rsidR="00B303FF" w:rsidRPr="00CE46BC">
        <w:rPr>
          <w:rFonts w:ascii="Arial" w:eastAsia="Times New Roman" w:hAnsi="Arial" w:cs="Arial"/>
          <w:iCs/>
          <w:sz w:val="20"/>
          <w:szCs w:val="20"/>
          <w:lang w:eastAsia="de-DE"/>
        </w:rPr>
        <w:t>einen Anschl</w:t>
      </w:r>
      <w:r w:rsidRPr="00CE46BC">
        <w:rPr>
          <w:rFonts w:ascii="Arial" w:eastAsia="Times New Roman" w:hAnsi="Arial" w:cs="Arial"/>
          <w:iCs/>
          <w:sz w:val="20"/>
          <w:szCs w:val="20"/>
          <w:lang w:eastAsia="de-DE"/>
        </w:rPr>
        <w:t xml:space="preserve">uss braucht. Es gibt eine </w:t>
      </w:r>
      <w:r w:rsidR="00B303FF" w:rsidRPr="00CE46BC">
        <w:rPr>
          <w:rFonts w:ascii="Arial" w:eastAsia="Times New Roman" w:hAnsi="Arial" w:cs="Arial"/>
          <w:iCs/>
          <w:sz w:val="20"/>
          <w:szCs w:val="20"/>
          <w:lang w:eastAsia="de-DE"/>
        </w:rPr>
        <w:t xml:space="preserve">Reihe von </w:t>
      </w:r>
      <w:r w:rsidRPr="00CE46BC">
        <w:rPr>
          <w:rFonts w:ascii="Arial" w:eastAsia="Times New Roman" w:hAnsi="Arial" w:cs="Arial"/>
          <w:iCs/>
          <w:sz w:val="20"/>
          <w:szCs w:val="20"/>
          <w:lang w:eastAsia="de-DE"/>
        </w:rPr>
        <w:t>(Grund-)</w:t>
      </w:r>
      <w:r w:rsidR="00B303FF" w:rsidRPr="00CE46BC">
        <w:rPr>
          <w:rFonts w:ascii="Arial" w:eastAsia="Times New Roman" w:hAnsi="Arial" w:cs="Arial"/>
          <w:iCs/>
          <w:sz w:val="20"/>
          <w:szCs w:val="20"/>
          <w:lang w:eastAsia="de-DE"/>
        </w:rPr>
        <w:t>Schulen, die d</w:t>
      </w:r>
      <w:r w:rsidRPr="00CE46BC">
        <w:rPr>
          <w:rFonts w:ascii="Arial" w:eastAsia="Times New Roman" w:hAnsi="Arial" w:cs="Arial"/>
          <w:iCs/>
          <w:sz w:val="20"/>
          <w:szCs w:val="20"/>
          <w:lang w:eastAsia="de-DE"/>
        </w:rPr>
        <w:t>en Förderschwerpunkt Sprache im</w:t>
      </w:r>
      <w:r w:rsidR="00B303FF" w:rsidRPr="00CE46BC">
        <w:rPr>
          <w:rFonts w:ascii="Arial" w:eastAsia="Times New Roman" w:hAnsi="Arial" w:cs="Arial"/>
          <w:iCs/>
          <w:sz w:val="20"/>
          <w:szCs w:val="20"/>
          <w:lang w:eastAsia="de-DE"/>
        </w:rPr>
        <w:t xml:space="preserve"> 1. </w:t>
      </w:r>
      <w:r w:rsidRPr="00CE46BC">
        <w:rPr>
          <w:rFonts w:ascii="Arial" w:eastAsia="Times New Roman" w:hAnsi="Arial" w:cs="Arial"/>
          <w:iCs/>
          <w:sz w:val="20"/>
          <w:szCs w:val="20"/>
          <w:lang w:eastAsia="de-DE"/>
        </w:rPr>
        <w:t xml:space="preserve">Und 2. </w:t>
      </w:r>
      <w:r w:rsidR="00B303FF" w:rsidRPr="00CE46BC">
        <w:rPr>
          <w:rFonts w:ascii="Arial" w:eastAsia="Times New Roman" w:hAnsi="Arial" w:cs="Arial"/>
          <w:iCs/>
          <w:sz w:val="20"/>
          <w:szCs w:val="20"/>
          <w:lang w:eastAsia="de-DE"/>
        </w:rPr>
        <w:t xml:space="preserve">Schuljahr </w:t>
      </w:r>
      <w:r w:rsidRPr="00CE46BC">
        <w:rPr>
          <w:rFonts w:ascii="Arial" w:eastAsia="Times New Roman" w:hAnsi="Arial" w:cs="Arial"/>
          <w:iCs/>
          <w:sz w:val="20"/>
          <w:szCs w:val="20"/>
          <w:lang w:eastAsia="de-DE"/>
        </w:rPr>
        <w:t>anbieten und dadurch einen Übergang in den Regelunterricht Klasse 3 schaffen</w:t>
      </w:r>
      <w:r w:rsidR="00B303FF" w:rsidRPr="00CE46BC">
        <w:rPr>
          <w:rFonts w:ascii="Arial" w:eastAsia="Times New Roman" w:hAnsi="Arial" w:cs="Arial"/>
          <w:iCs/>
          <w:sz w:val="20"/>
          <w:szCs w:val="20"/>
          <w:lang w:eastAsia="de-DE"/>
        </w:rPr>
        <w:t xml:space="preserve">. </w:t>
      </w:r>
      <w:r w:rsidRPr="00CE46BC">
        <w:rPr>
          <w:rFonts w:ascii="Arial" w:eastAsia="Times New Roman" w:hAnsi="Arial" w:cs="Arial"/>
          <w:iCs/>
          <w:sz w:val="20"/>
          <w:szCs w:val="20"/>
          <w:lang w:eastAsia="de-DE"/>
        </w:rPr>
        <w:t xml:space="preserve">Diese Ergänzung in der Verordnung könnte zur Auflösung dieses Angebots führen. </w:t>
      </w:r>
      <w:r w:rsidR="00B303FF" w:rsidRPr="00CE46BC">
        <w:rPr>
          <w:rFonts w:ascii="Arial" w:eastAsia="Times New Roman" w:hAnsi="Arial" w:cs="Arial"/>
          <w:iCs/>
          <w:sz w:val="20"/>
          <w:szCs w:val="20"/>
          <w:lang w:eastAsia="de-DE"/>
        </w:rPr>
        <w:t>Das kann nicht beabsichtigt sein.</w:t>
      </w:r>
    </w:p>
    <w:p w14:paraId="0CA8EBC5" w14:textId="77777777" w:rsidR="00B303FF" w:rsidRPr="00CE46BC" w:rsidRDefault="0011415A" w:rsidP="00CE46BC">
      <w:pPr>
        <w:pStyle w:val="Listenabsatz"/>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Ebenso ist ein festgestellter Unterstützungsbedarf im Bereich ES Voraussetzung für eine Beschulung an einer der überwiegend freien Förderschulen Schwerpunkt ES, da daran die Kostenzusage gebunden ist. </w:t>
      </w:r>
      <w:r w:rsidR="00F5138F" w:rsidRPr="00CE46BC">
        <w:rPr>
          <w:rFonts w:ascii="Arial" w:eastAsia="Times New Roman" w:hAnsi="Arial" w:cs="Arial"/>
          <w:iCs/>
          <w:sz w:val="20"/>
          <w:szCs w:val="20"/>
          <w:lang w:eastAsia="de-DE"/>
        </w:rPr>
        <w:t>Diese Beschulungsform in Klasse 1 und 2 durch eine unklare Formulierung zu gefährden, muss ausgeschlossen werden.</w:t>
      </w:r>
    </w:p>
    <w:p w14:paraId="47698ADB" w14:textId="77777777" w:rsidR="00B303FF" w:rsidRPr="00CE46BC" w:rsidRDefault="00B303F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Die Organisationstruktur vieler SEK I Schulen sieht in den Klassen 5 und 6 noch einen hohen Stundenanteil von Klassenlehrkräften bei gleichzeitig gering ausgebautem Kurssystem vor. Das dann ab Klasse 7 geforderte Maß an selbstständigem Lernen bringt ggf. erst hier den </w:t>
      </w:r>
      <w:r w:rsidR="00F5138F" w:rsidRPr="00CE46BC">
        <w:rPr>
          <w:rFonts w:ascii="Arial" w:eastAsia="Times New Roman" w:hAnsi="Arial" w:cs="Arial"/>
          <w:iCs/>
          <w:sz w:val="20"/>
          <w:szCs w:val="20"/>
          <w:lang w:eastAsia="de-DE"/>
        </w:rPr>
        <w:t>Unterstützungsbedarf zu Tage. Eine notwendige Unterstützung darf zu keinem Zeitpunkt während des Schulbesuchs eingeschränkt werden.</w:t>
      </w:r>
    </w:p>
    <w:p w14:paraId="3700C66E" w14:textId="77777777" w:rsidR="00B303FF" w:rsidRPr="00CE46BC" w:rsidRDefault="00F5138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sz w:val="20"/>
          <w:szCs w:val="20"/>
          <w:lang w:eastAsia="de-DE"/>
        </w:rPr>
        <w:t>Für die notwendigen Qualitäts-und Handlungsstandards sollte das</w:t>
      </w:r>
      <w:r w:rsidR="00B303FF" w:rsidRPr="00CE46BC">
        <w:rPr>
          <w:rFonts w:ascii="Arial" w:eastAsia="Times New Roman" w:hAnsi="Arial" w:cs="Arial"/>
          <w:iCs/>
          <w:sz w:val="20"/>
          <w:szCs w:val="20"/>
          <w:lang w:eastAsia="de-DE"/>
        </w:rPr>
        <w:t xml:space="preserve"> MK in Abstimmung mit a</w:t>
      </w:r>
      <w:r w:rsidRPr="00CE46BC">
        <w:rPr>
          <w:rFonts w:ascii="Arial" w:eastAsia="Times New Roman" w:hAnsi="Arial" w:cs="Arial"/>
          <w:iCs/>
          <w:sz w:val="20"/>
          <w:szCs w:val="20"/>
          <w:lang w:eastAsia="de-DE"/>
        </w:rPr>
        <w:t xml:space="preserve">nderen Institutionen (NLQ u.a.) sorgen. </w:t>
      </w:r>
      <w:r w:rsidR="00B303FF" w:rsidRPr="00CE46BC">
        <w:rPr>
          <w:rFonts w:ascii="Arial" w:eastAsia="Times New Roman" w:hAnsi="Arial" w:cs="Arial"/>
          <w:iCs/>
          <w:sz w:val="20"/>
          <w:szCs w:val="20"/>
          <w:lang w:eastAsia="de-DE"/>
        </w:rPr>
        <w:t>Die Regionalen Beratungs- und Unterstützungszentren Inklusive Schule sorgen dagegen ausschließlich für deren Umsetzung und sind somit für die Qualitätsentwicklung und -sicherung des Feststellungsverfahrens verantwortlich.</w:t>
      </w:r>
    </w:p>
    <w:p w14:paraId="33C93FC1" w14:textId="0B581F7A" w:rsidR="00B303FF" w:rsidRPr="00CE46BC" w:rsidRDefault="00B303F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Dies setzt voraus, dass an jeder allgemein bildenden Schule mindestens eine Förderschulehrkraft eingebunden ist. Sonst wird der Fall eintreten, dass Förderschullehrkräfte allein zur Erstellung der </w:t>
      </w:r>
      <w:r w:rsidR="00F5138F" w:rsidRPr="00CE46BC">
        <w:rPr>
          <w:rFonts w:ascii="Arial" w:eastAsia="Times New Roman" w:hAnsi="Arial" w:cs="Arial"/>
          <w:iCs/>
          <w:sz w:val="20"/>
          <w:szCs w:val="20"/>
          <w:lang w:eastAsia="de-DE"/>
        </w:rPr>
        <w:t>Förderpl</w:t>
      </w:r>
      <w:r w:rsidR="007F019D" w:rsidRPr="00CE46BC">
        <w:rPr>
          <w:rFonts w:ascii="Arial" w:eastAsia="Times New Roman" w:hAnsi="Arial" w:cs="Arial"/>
          <w:iCs/>
          <w:sz w:val="20"/>
          <w:szCs w:val="20"/>
          <w:lang w:eastAsia="de-DE"/>
        </w:rPr>
        <w:t>äne an die Schule kommen müssen</w:t>
      </w:r>
      <w:r w:rsidR="00F94B14">
        <w:rPr>
          <w:rFonts w:ascii="Arial" w:eastAsia="Times New Roman" w:hAnsi="Arial" w:cs="Arial"/>
          <w:iCs/>
          <w:sz w:val="20"/>
          <w:szCs w:val="20"/>
          <w:lang w:eastAsia="de-DE"/>
        </w:rPr>
        <w:t>.</w:t>
      </w:r>
    </w:p>
    <w:p w14:paraId="4A9FA821" w14:textId="77777777" w:rsidR="00B303FF" w:rsidRPr="00CE46BC" w:rsidRDefault="00B303F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Eine </w:t>
      </w:r>
      <w:r w:rsidR="00543622" w:rsidRPr="00CE46BC">
        <w:rPr>
          <w:rFonts w:ascii="Arial" w:eastAsia="Times New Roman" w:hAnsi="Arial" w:cs="Arial"/>
          <w:iCs/>
          <w:sz w:val="20"/>
          <w:szCs w:val="20"/>
          <w:lang w:eastAsia="de-DE"/>
        </w:rPr>
        <w:t xml:space="preserve">zeitnahe, </w:t>
      </w:r>
      <w:r w:rsidRPr="00CE46BC">
        <w:rPr>
          <w:rFonts w:ascii="Arial" w:eastAsia="Times New Roman" w:hAnsi="Arial" w:cs="Arial"/>
          <w:iCs/>
          <w:sz w:val="20"/>
          <w:szCs w:val="20"/>
          <w:lang w:eastAsia="de-DE"/>
        </w:rPr>
        <w:t>landesweite Verständigung auf qualitativen Standards bei der Erstellung von Förderplänen</w:t>
      </w:r>
      <w:r w:rsidR="00543622" w:rsidRPr="00CE46BC">
        <w:rPr>
          <w:rFonts w:ascii="Arial" w:eastAsia="Times New Roman" w:hAnsi="Arial" w:cs="Arial"/>
          <w:iCs/>
          <w:sz w:val="20"/>
          <w:szCs w:val="20"/>
          <w:lang w:eastAsia="de-DE"/>
        </w:rPr>
        <w:t xml:space="preserve"> wäre zu begrüßen.</w:t>
      </w:r>
    </w:p>
    <w:p w14:paraId="6A01CBBC" w14:textId="77777777" w:rsidR="00B303FF" w:rsidRPr="00CE46BC" w:rsidRDefault="00543622"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Werden Förderpläne erstellt, ist eine ILE-Dokumentationen in der Regel nicht mehr notwendig.</w:t>
      </w:r>
    </w:p>
    <w:p w14:paraId="61F1CBA7" w14:textId="4EBC5426" w:rsidR="00B303FF" w:rsidRPr="00CE46BC" w:rsidRDefault="00B303F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Wichtige Streichung, da hiermit nun </w:t>
      </w:r>
      <w:r w:rsidRPr="00CE46BC">
        <w:rPr>
          <w:rFonts w:ascii="Arial" w:eastAsia="Times New Roman" w:hAnsi="Arial" w:cs="Arial"/>
          <w:iCs/>
          <w:sz w:val="20"/>
          <w:szCs w:val="20"/>
          <w:u w:val="single"/>
          <w:lang w:eastAsia="de-DE"/>
        </w:rPr>
        <w:t>alle</w:t>
      </w:r>
      <w:r w:rsidRPr="00CE46BC">
        <w:rPr>
          <w:rFonts w:ascii="Arial" w:eastAsia="Times New Roman" w:hAnsi="Arial" w:cs="Arial"/>
          <w:iCs/>
          <w:sz w:val="20"/>
          <w:szCs w:val="20"/>
          <w:lang w:eastAsia="de-DE"/>
        </w:rPr>
        <w:t xml:space="preserve"> ausgebildeten Förderschullehrkräfte in das Verfahren eingebunden werden und somit die Qualifikation und nicht mehr die Zugehörigkeit zu einer Institution ausschlaggebend ist</w:t>
      </w:r>
      <w:r w:rsidR="00F94B14">
        <w:rPr>
          <w:rFonts w:ascii="Arial" w:eastAsia="Times New Roman" w:hAnsi="Arial" w:cs="Arial"/>
          <w:iCs/>
          <w:sz w:val="20"/>
          <w:szCs w:val="20"/>
          <w:lang w:eastAsia="de-DE"/>
        </w:rPr>
        <w:t>.</w:t>
      </w:r>
    </w:p>
    <w:p w14:paraId="141EB623" w14:textId="6FC2371A" w:rsidR="00B303FF" w:rsidRPr="00CE46BC" w:rsidRDefault="00B303FF" w:rsidP="00CE46BC">
      <w:pPr>
        <w:pStyle w:val="Listenabsatz"/>
        <w:numPr>
          <w:ilvl w:val="0"/>
          <w:numId w:val="2"/>
        </w:numPr>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Dur</w:t>
      </w:r>
      <w:r w:rsidR="00543622" w:rsidRPr="00CE46BC">
        <w:rPr>
          <w:rFonts w:ascii="Arial" w:eastAsia="Times New Roman" w:hAnsi="Arial" w:cs="Arial"/>
          <w:iCs/>
          <w:sz w:val="20"/>
          <w:szCs w:val="20"/>
          <w:lang w:eastAsia="de-DE"/>
        </w:rPr>
        <w:t xml:space="preserve">ch die oben ergänzten Begrifflichkeiten </w:t>
      </w:r>
      <w:r w:rsidRPr="00CE46BC">
        <w:rPr>
          <w:rFonts w:ascii="Arial" w:eastAsia="Times New Roman" w:hAnsi="Arial" w:cs="Arial"/>
          <w:iCs/>
          <w:sz w:val="20"/>
          <w:szCs w:val="20"/>
          <w:lang w:eastAsia="de-DE"/>
        </w:rPr>
        <w:t xml:space="preserve">„prognostizierter“ und „drohende Behinderung“ wurde bereits der Focus auf den zu </w:t>
      </w:r>
      <w:r w:rsidRPr="00F94B14">
        <w:rPr>
          <w:rFonts w:ascii="Arial" w:eastAsia="Times New Roman" w:hAnsi="Arial" w:cs="Arial"/>
          <w:i/>
          <w:sz w:val="20"/>
          <w:szCs w:val="20"/>
          <w:lang w:eastAsia="de-DE"/>
        </w:rPr>
        <w:t xml:space="preserve">erwartenden </w:t>
      </w:r>
      <w:r w:rsidRPr="00CE46BC">
        <w:rPr>
          <w:rFonts w:ascii="Arial" w:eastAsia="Times New Roman" w:hAnsi="Arial" w:cs="Arial"/>
          <w:iCs/>
          <w:sz w:val="20"/>
          <w:szCs w:val="20"/>
          <w:lang w:eastAsia="de-DE"/>
        </w:rPr>
        <w:t>sonderpädagogischen Unterstützungsbedarf</w:t>
      </w:r>
      <w:r w:rsidR="002411DC" w:rsidRPr="00CE46BC">
        <w:rPr>
          <w:rFonts w:ascii="Arial" w:eastAsia="Times New Roman" w:hAnsi="Arial" w:cs="Arial"/>
          <w:iCs/>
          <w:sz w:val="20"/>
          <w:szCs w:val="20"/>
          <w:lang w:eastAsia="de-DE"/>
        </w:rPr>
        <w:t xml:space="preserve"> gelegt. In der Praxis erwartet</w:t>
      </w:r>
      <w:r w:rsidRPr="00CE46BC">
        <w:rPr>
          <w:rFonts w:ascii="Arial" w:eastAsia="Times New Roman" w:hAnsi="Arial" w:cs="Arial"/>
          <w:iCs/>
          <w:sz w:val="20"/>
          <w:szCs w:val="20"/>
          <w:lang w:eastAsia="de-DE"/>
        </w:rPr>
        <w:t xml:space="preserve"> die Schulbehörde </w:t>
      </w:r>
      <w:r w:rsidR="002411DC" w:rsidRPr="00CE46BC">
        <w:rPr>
          <w:rFonts w:ascii="Arial" w:eastAsia="Times New Roman" w:hAnsi="Arial" w:cs="Arial"/>
          <w:iCs/>
          <w:sz w:val="20"/>
          <w:szCs w:val="20"/>
          <w:lang w:eastAsia="de-DE"/>
        </w:rPr>
        <w:t xml:space="preserve">aktuell </w:t>
      </w:r>
      <w:r w:rsidRPr="00CE46BC">
        <w:rPr>
          <w:rFonts w:ascii="Arial" w:eastAsia="Times New Roman" w:hAnsi="Arial" w:cs="Arial"/>
          <w:iCs/>
          <w:sz w:val="20"/>
          <w:szCs w:val="20"/>
          <w:lang w:eastAsia="de-DE"/>
        </w:rPr>
        <w:t xml:space="preserve">aber </w:t>
      </w:r>
      <w:r w:rsidR="002411DC" w:rsidRPr="00CE46BC">
        <w:rPr>
          <w:rFonts w:ascii="Arial" w:eastAsia="Times New Roman" w:hAnsi="Arial" w:cs="Arial"/>
          <w:iCs/>
          <w:sz w:val="20"/>
          <w:szCs w:val="20"/>
          <w:lang w:eastAsia="de-DE"/>
        </w:rPr>
        <w:t xml:space="preserve">zum Beispiel </w:t>
      </w:r>
      <w:r w:rsidRPr="00CE46BC">
        <w:rPr>
          <w:rFonts w:ascii="Arial" w:eastAsia="Times New Roman" w:hAnsi="Arial" w:cs="Arial"/>
          <w:iCs/>
          <w:sz w:val="20"/>
          <w:szCs w:val="20"/>
          <w:lang w:eastAsia="de-DE"/>
        </w:rPr>
        <w:t>durch die Forderung nach mangelhaften Leistungen erst ein umf</w:t>
      </w:r>
      <w:r w:rsidR="002411DC" w:rsidRPr="00CE46BC">
        <w:rPr>
          <w:rFonts w:ascii="Arial" w:eastAsia="Times New Roman" w:hAnsi="Arial" w:cs="Arial"/>
          <w:iCs/>
          <w:sz w:val="20"/>
          <w:szCs w:val="20"/>
          <w:lang w:eastAsia="de-DE"/>
        </w:rPr>
        <w:t>angreiches schulisches Versagen der Schüleri</w:t>
      </w:r>
      <w:r w:rsidRPr="00CE46BC">
        <w:rPr>
          <w:rFonts w:ascii="Arial" w:eastAsia="Times New Roman" w:hAnsi="Arial" w:cs="Arial"/>
          <w:iCs/>
          <w:sz w:val="20"/>
          <w:szCs w:val="20"/>
          <w:lang w:eastAsia="de-DE"/>
        </w:rPr>
        <w:t>nnen</w:t>
      </w:r>
      <w:r w:rsidR="002411DC" w:rsidRPr="00CE46BC">
        <w:rPr>
          <w:rFonts w:ascii="Arial" w:eastAsia="Times New Roman" w:hAnsi="Arial" w:cs="Arial"/>
          <w:iCs/>
          <w:sz w:val="20"/>
          <w:szCs w:val="20"/>
          <w:lang w:eastAsia="de-DE"/>
        </w:rPr>
        <w:t xml:space="preserve"> und Schüler. Damit wird in einem gewissen Sinne eine </w:t>
      </w:r>
      <w:r w:rsidRPr="00CE46BC">
        <w:rPr>
          <w:rFonts w:ascii="Arial" w:eastAsia="Times New Roman" w:hAnsi="Arial" w:cs="Arial"/>
          <w:iCs/>
          <w:sz w:val="20"/>
          <w:szCs w:val="20"/>
          <w:lang w:eastAsia="de-DE"/>
        </w:rPr>
        <w:t>Stigmatisierung gefordert und das Prinzip „</w:t>
      </w:r>
      <w:proofErr w:type="spellStart"/>
      <w:r w:rsidRPr="00CE46BC">
        <w:rPr>
          <w:rFonts w:ascii="Arial" w:eastAsia="Times New Roman" w:hAnsi="Arial" w:cs="Arial"/>
          <w:iCs/>
          <w:sz w:val="20"/>
          <w:szCs w:val="20"/>
          <w:lang w:eastAsia="de-DE"/>
        </w:rPr>
        <w:t>wait</w:t>
      </w:r>
      <w:proofErr w:type="spellEnd"/>
      <w:r w:rsidRPr="00CE46BC">
        <w:rPr>
          <w:rFonts w:ascii="Arial" w:eastAsia="Times New Roman" w:hAnsi="Arial" w:cs="Arial"/>
          <w:iCs/>
          <w:sz w:val="20"/>
          <w:szCs w:val="20"/>
          <w:lang w:eastAsia="de-DE"/>
        </w:rPr>
        <w:t xml:space="preserve"> </w:t>
      </w:r>
      <w:proofErr w:type="spellStart"/>
      <w:r w:rsidRPr="00CE46BC">
        <w:rPr>
          <w:rFonts w:ascii="Arial" w:eastAsia="Times New Roman" w:hAnsi="Arial" w:cs="Arial"/>
          <w:iCs/>
          <w:sz w:val="20"/>
          <w:szCs w:val="20"/>
          <w:lang w:eastAsia="de-DE"/>
        </w:rPr>
        <w:t>to</w:t>
      </w:r>
      <w:proofErr w:type="spellEnd"/>
      <w:r w:rsidRPr="00CE46BC">
        <w:rPr>
          <w:rFonts w:ascii="Arial" w:eastAsia="Times New Roman" w:hAnsi="Arial" w:cs="Arial"/>
          <w:iCs/>
          <w:sz w:val="20"/>
          <w:szCs w:val="20"/>
          <w:lang w:eastAsia="de-DE"/>
        </w:rPr>
        <w:t xml:space="preserve"> fail“ verfolgt.</w:t>
      </w:r>
      <w:r w:rsidR="002411DC" w:rsidRPr="00CE46BC">
        <w:rPr>
          <w:rFonts w:ascii="Arial" w:eastAsia="Times New Roman" w:hAnsi="Arial" w:cs="Arial"/>
          <w:sz w:val="20"/>
          <w:szCs w:val="20"/>
          <w:lang w:eastAsia="de-DE"/>
        </w:rPr>
        <w:t xml:space="preserve"> Hier sollte daher das Wort zukünftig ergänzt werden </w:t>
      </w:r>
      <w:r w:rsidR="002411DC" w:rsidRPr="00CE46BC">
        <w:rPr>
          <w:rFonts w:ascii="Arial" w:eastAsia="Times New Roman" w:hAnsi="Arial" w:cs="Arial"/>
          <w:iCs/>
          <w:sz w:val="20"/>
          <w:szCs w:val="20"/>
          <w:lang w:eastAsia="de-DE"/>
        </w:rPr>
        <w:t>„…</w:t>
      </w:r>
      <w:r w:rsidR="00543622" w:rsidRPr="00CE46BC">
        <w:rPr>
          <w:rFonts w:ascii="Arial" w:eastAsia="Times New Roman" w:hAnsi="Arial" w:cs="Arial"/>
          <w:iCs/>
          <w:sz w:val="20"/>
          <w:szCs w:val="20"/>
          <w:lang w:eastAsia="de-DE"/>
        </w:rPr>
        <w:t xml:space="preserve">sonderpädagogischer Unterstützung </w:t>
      </w:r>
      <w:r w:rsidR="00543622" w:rsidRPr="00CE46BC">
        <w:rPr>
          <w:rFonts w:ascii="Arial" w:eastAsia="Times New Roman" w:hAnsi="Arial" w:cs="Arial"/>
          <w:i/>
          <w:sz w:val="20"/>
          <w:szCs w:val="20"/>
          <w:lang w:eastAsia="de-DE"/>
        </w:rPr>
        <w:t>zukünftig</w:t>
      </w:r>
      <w:r w:rsidR="00543622" w:rsidRPr="00CE46BC">
        <w:rPr>
          <w:rFonts w:ascii="Arial" w:eastAsia="Times New Roman" w:hAnsi="Arial" w:cs="Arial"/>
          <w:sz w:val="20"/>
          <w:szCs w:val="20"/>
          <w:lang w:eastAsia="de-DE"/>
        </w:rPr>
        <w:t xml:space="preserve"> </w:t>
      </w:r>
      <w:r w:rsidR="00543622" w:rsidRPr="00CE46BC">
        <w:rPr>
          <w:rFonts w:ascii="Arial" w:eastAsia="Times New Roman" w:hAnsi="Arial" w:cs="Arial"/>
          <w:iCs/>
          <w:sz w:val="20"/>
          <w:szCs w:val="20"/>
          <w:lang w:eastAsia="de-DE"/>
        </w:rPr>
        <w:t>vorliegt…</w:t>
      </w:r>
      <w:r w:rsidR="002411DC" w:rsidRPr="00CE46BC">
        <w:rPr>
          <w:rFonts w:ascii="Arial" w:eastAsia="Times New Roman" w:hAnsi="Arial" w:cs="Arial"/>
          <w:iCs/>
          <w:sz w:val="20"/>
          <w:szCs w:val="20"/>
          <w:lang w:eastAsia="de-DE"/>
        </w:rPr>
        <w:t>“</w:t>
      </w:r>
    </w:p>
    <w:p w14:paraId="793E28D7" w14:textId="77777777" w:rsidR="00B303FF" w:rsidRPr="00CE46BC" w:rsidRDefault="00B303FF" w:rsidP="00CE46BC">
      <w:pPr>
        <w:pStyle w:val="Listenabsatz"/>
        <w:spacing w:after="120" w:line="276" w:lineRule="auto"/>
        <w:ind w:left="284"/>
        <w:rPr>
          <w:rFonts w:ascii="Arial" w:eastAsia="Times New Roman" w:hAnsi="Arial" w:cs="Arial"/>
          <w:sz w:val="20"/>
          <w:szCs w:val="20"/>
          <w:lang w:eastAsia="de-DE"/>
        </w:rPr>
      </w:pPr>
      <w:r w:rsidRPr="00CE46BC">
        <w:rPr>
          <w:rFonts w:ascii="Arial" w:eastAsia="Times New Roman" w:hAnsi="Arial" w:cs="Arial"/>
          <w:iCs/>
          <w:sz w:val="20"/>
          <w:szCs w:val="20"/>
          <w:lang w:eastAsia="de-DE"/>
        </w:rPr>
        <w:t xml:space="preserve">Die Fokussierung auf den „zukünftigen“ SPU ist </w:t>
      </w:r>
      <w:r w:rsidR="002411DC" w:rsidRPr="00CE46BC">
        <w:rPr>
          <w:rFonts w:ascii="Arial" w:eastAsia="Times New Roman" w:hAnsi="Arial" w:cs="Arial"/>
          <w:iCs/>
          <w:sz w:val="20"/>
          <w:szCs w:val="20"/>
          <w:lang w:eastAsia="de-DE"/>
        </w:rPr>
        <w:t>insbesondere auch für Schüleri</w:t>
      </w:r>
      <w:r w:rsidRPr="00CE46BC">
        <w:rPr>
          <w:rFonts w:ascii="Arial" w:eastAsia="Times New Roman" w:hAnsi="Arial" w:cs="Arial"/>
          <w:iCs/>
          <w:sz w:val="20"/>
          <w:szCs w:val="20"/>
          <w:lang w:eastAsia="de-DE"/>
        </w:rPr>
        <w:t xml:space="preserve">nnen </w:t>
      </w:r>
      <w:r w:rsidR="002411DC" w:rsidRPr="00CE46BC">
        <w:rPr>
          <w:rFonts w:ascii="Arial" w:eastAsia="Times New Roman" w:hAnsi="Arial" w:cs="Arial"/>
          <w:iCs/>
          <w:sz w:val="20"/>
          <w:szCs w:val="20"/>
          <w:lang w:eastAsia="de-DE"/>
        </w:rPr>
        <w:t xml:space="preserve">und Schüler </w:t>
      </w:r>
      <w:r w:rsidRPr="00CE46BC">
        <w:rPr>
          <w:rFonts w:ascii="Arial" w:eastAsia="Times New Roman" w:hAnsi="Arial" w:cs="Arial"/>
          <w:iCs/>
          <w:sz w:val="20"/>
          <w:szCs w:val="20"/>
          <w:lang w:eastAsia="de-DE"/>
        </w:rPr>
        <w:t xml:space="preserve">beim Übergang in die SEK I wichtig. </w:t>
      </w:r>
      <w:r w:rsidR="002411DC" w:rsidRPr="00CE46BC">
        <w:rPr>
          <w:rFonts w:ascii="Arial" w:eastAsia="Times New Roman" w:hAnsi="Arial" w:cs="Arial"/>
          <w:iCs/>
          <w:sz w:val="20"/>
          <w:szCs w:val="20"/>
          <w:lang w:eastAsia="de-DE"/>
        </w:rPr>
        <w:t xml:space="preserve">Nur dadurch kann sichergestellt werden, dass Unterstützungsmaßnahmen aus der Grundschule übergangslos in der SEK I Schule weitergeführt werden. </w:t>
      </w:r>
    </w:p>
    <w:p w14:paraId="60B1AEEC" w14:textId="08C8C1C8" w:rsidR="00B303FF" w:rsidRPr="00CE46BC" w:rsidRDefault="0095698E"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Das Wort </w:t>
      </w:r>
      <w:r w:rsidRPr="00CE46BC">
        <w:rPr>
          <w:rFonts w:ascii="Arial" w:eastAsia="Times New Roman" w:hAnsi="Arial" w:cs="Arial"/>
          <w:iCs/>
          <w:sz w:val="20"/>
          <w:szCs w:val="20"/>
          <w:lang w:eastAsia="de-DE"/>
        </w:rPr>
        <w:t>„anderen“</w:t>
      </w:r>
      <w:r w:rsidRPr="007F019D">
        <w:rPr>
          <w:rFonts w:ascii="Arial" w:eastAsia="Times New Roman" w:hAnsi="Arial" w:cs="Arial"/>
          <w:iCs/>
          <w:sz w:val="20"/>
          <w:szCs w:val="20"/>
          <w:lang w:eastAsia="de-DE"/>
        </w:rPr>
        <w:t xml:space="preserve"> sollte durch</w:t>
      </w:r>
      <w:r w:rsidR="00B303FF" w:rsidRPr="007F019D">
        <w:rPr>
          <w:rFonts w:ascii="Arial" w:eastAsia="Times New Roman" w:hAnsi="Arial" w:cs="Arial"/>
          <w:iCs/>
          <w:sz w:val="20"/>
          <w:szCs w:val="20"/>
          <w:lang w:eastAsia="de-DE"/>
        </w:rPr>
        <w:t xml:space="preserve"> </w:t>
      </w:r>
      <w:r w:rsidRPr="007F019D">
        <w:rPr>
          <w:rFonts w:ascii="Arial" w:eastAsia="Times New Roman" w:hAnsi="Arial" w:cs="Arial"/>
          <w:iCs/>
          <w:sz w:val="20"/>
          <w:szCs w:val="20"/>
          <w:lang w:eastAsia="de-DE"/>
        </w:rPr>
        <w:t>„</w:t>
      </w:r>
      <w:r w:rsidRPr="00CE46BC">
        <w:rPr>
          <w:rFonts w:ascii="Arial" w:eastAsia="Times New Roman" w:hAnsi="Arial" w:cs="Arial"/>
          <w:iCs/>
          <w:sz w:val="20"/>
          <w:szCs w:val="20"/>
          <w:lang w:eastAsia="de-DE"/>
        </w:rPr>
        <w:t>möglichen“ ersetzt werden, da die aktuelle Formulierung eine genaue Auflistung der gemeinten Maßnahmen erforderlich machen könnte</w:t>
      </w:r>
      <w:r w:rsidR="00F94B14">
        <w:rPr>
          <w:rFonts w:ascii="Arial" w:eastAsia="Times New Roman" w:hAnsi="Arial" w:cs="Arial"/>
          <w:iCs/>
          <w:sz w:val="20"/>
          <w:szCs w:val="20"/>
          <w:lang w:eastAsia="de-DE"/>
        </w:rPr>
        <w:t>.</w:t>
      </w:r>
    </w:p>
    <w:p w14:paraId="1B908674" w14:textId="77777777" w:rsidR="00B303FF" w:rsidRPr="00CE46BC" w:rsidRDefault="0095698E"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 </w:t>
      </w:r>
      <w:r w:rsidR="00B303FF" w:rsidRPr="007F019D">
        <w:rPr>
          <w:rFonts w:ascii="Arial" w:eastAsia="Times New Roman" w:hAnsi="Arial" w:cs="Arial"/>
          <w:iCs/>
          <w:sz w:val="20"/>
          <w:szCs w:val="20"/>
          <w:lang w:eastAsia="de-DE"/>
        </w:rPr>
        <w:t xml:space="preserve">diese Maßnahmen nicht </w:t>
      </w:r>
      <w:r w:rsidR="00B303FF" w:rsidRPr="00CE46BC">
        <w:rPr>
          <w:rFonts w:ascii="Arial" w:eastAsia="Times New Roman" w:hAnsi="Arial" w:cs="Arial"/>
          <w:iCs/>
          <w:sz w:val="20"/>
          <w:szCs w:val="20"/>
          <w:lang w:eastAsia="de-DE"/>
        </w:rPr>
        <w:t>ausreichen</w:t>
      </w:r>
      <w:r w:rsidR="00B303FF" w:rsidRPr="007F019D">
        <w:rPr>
          <w:rFonts w:ascii="Arial" w:eastAsia="Times New Roman" w:hAnsi="Arial" w:cs="Arial"/>
          <w:iCs/>
          <w:sz w:val="20"/>
          <w:szCs w:val="20"/>
          <w:lang w:eastAsia="de-DE"/>
        </w:rPr>
        <w:t>, dass …</w:t>
      </w:r>
      <w:r w:rsidRPr="007F019D">
        <w:rPr>
          <w:rFonts w:ascii="Arial" w:eastAsia="Times New Roman" w:hAnsi="Arial" w:cs="Arial"/>
          <w:iCs/>
          <w:sz w:val="20"/>
          <w:szCs w:val="20"/>
          <w:lang w:eastAsia="de-DE"/>
        </w:rPr>
        <w:t>“ Durch die Umformulierung wird die Möglichkeit einer frühzeitigen Intervention gewahrt</w:t>
      </w:r>
    </w:p>
    <w:p w14:paraId="3E1E6FFE" w14:textId="2EDAC6C6" w:rsidR="00B303FF" w:rsidRPr="00F94B14" w:rsidRDefault="00B303FF" w:rsidP="00F94B14">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Da hier lediglich die Möglichkeit der Teilnahme</w:t>
      </w:r>
      <w:r w:rsidR="0095698E" w:rsidRPr="00CE46BC">
        <w:rPr>
          <w:rFonts w:ascii="Arial" w:eastAsia="Times New Roman" w:hAnsi="Arial" w:cs="Arial"/>
          <w:iCs/>
          <w:sz w:val="20"/>
          <w:szCs w:val="20"/>
          <w:lang w:eastAsia="de-DE"/>
        </w:rPr>
        <w:t xml:space="preserve"> </w:t>
      </w:r>
      <w:r w:rsidRPr="007F019D">
        <w:rPr>
          <w:rFonts w:ascii="Arial" w:eastAsia="Times New Roman" w:hAnsi="Arial" w:cs="Arial"/>
          <w:iCs/>
          <w:sz w:val="20"/>
          <w:szCs w:val="20"/>
          <w:lang w:eastAsia="de-DE"/>
        </w:rPr>
        <w:t>benannt wird, ist nicht nachzuvollziehen, warum die Leitung der zuständigen Förderschule explizit in der Verordnung keine Erwähnung mehr findet</w:t>
      </w:r>
      <w:r w:rsidR="00F94B14">
        <w:rPr>
          <w:rFonts w:ascii="Arial" w:eastAsia="Times New Roman" w:hAnsi="Arial" w:cs="Arial"/>
          <w:iCs/>
          <w:sz w:val="20"/>
          <w:szCs w:val="20"/>
          <w:lang w:eastAsia="de-DE"/>
        </w:rPr>
        <w:t xml:space="preserve"> und damit faktisch ausgeschlossen wird. Für</w:t>
      </w:r>
      <w:r w:rsidRPr="00F94B14">
        <w:rPr>
          <w:rFonts w:ascii="Arial" w:eastAsia="Times New Roman" w:hAnsi="Arial" w:cs="Arial"/>
          <w:iCs/>
          <w:sz w:val="20"/>
          <w:szCs w:val="20"/>
          <w:lang w:eastAsia="de-DE"/>
        </w:rPr>
        <w:t xml:space="preserve"> eine Schullaufbahnberatung kann die Teilnahme besonders sinnvoll sein.</w:t>
      </w:r>
    </w:p>
    <w:p w14:paraId="30BB3ACA" w14:textId="77777777" w:rsidR="00B303FF" w:rsidRPr="00CE46BC" w:rsidRDefault="00B303FF"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Das Angebot zur Erörterung sollte in jedem Fall bestehen bleiben und erfolgen.</w:t>
      </w:r>
    </w:p>
    <w:p w14:paraId="19CB3738" w14:textId="77777777" w:rsidR="00B303FF" w:rsidRPr="00CE46BC" w:rsidRDefault="00B303FF"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Die obligatorische Förderkommission an den Elternwunsch zu koppeln ist sehr zu begrüßen.</w:t>
      </w:r>
    </w:p>
    <w:p w14:paraId="24121F09" w14:textId="77777777" w:rsidR="00B303FF" w:rsidRPr="00CE46BC" w:rsidRDefault="0095698E" w:rsidP="00CE46BC">
      <w:pPr>
        <w:pStyle w:val="Listenabsatz"/>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lastRenderedPageBreak/>
        <w:t xml:space="preserve">Es </w:t>
      </w:r>
      <w:r w:rsidR="00B303FF" w:rsidRPr="007F019D">
        <w:rPr>
          <w:rFonts w:ascii="Arial" w:eastAsia="Times New Roman" w:hAnsi="Arial" w:cs="Arial"/>
          <w:iCs/>
          <w:sz w:val="20"/>
          <w:szCs w:val="20"/>
          <w:lang w:eastAsia="de-DE"/>
        </w:rPr>
        <w:t xml:space="preserve">sollte </w:t>
      </w:r>
      <w:r w:rsidRPr="007F019D">
        <w:rPr>
          <w:rFonts w:ascii="Arial" w:eastAsia="Times New Roman" w:hAnsi="Arial" w:cs="Arial"/>
          <w:iCs/>
          <w:sz w:val="20"/>
          <w:szCs w:val="20"/>
          <w:lang w:eastAsia="de-DE"/>
        </w:rPr>
        <w:t xml:space="preserve">aber </w:t>
      </w:r>
      <w:r w:rsidR="00B303FF" w:rsidRPr="007F019D">
        <w:rPr>
          <w:rFonts w:ascii="Arial" w:eastAsia="Times New Roman" w:hAnsi="Arial" w:cs="Arial"/>
          <w:iCs/>
          <w:sz w:val="20"/>
          <w:szCs w:val="20"/>
          <w:lang w:eastAsia="de-DE"/>
        </w:rPr>
        <w:t>klar formuliert werden, dass das Gespräch zwischen den Eltern und den mit dem Gutachten beauftragten Lehrkräften in dem Fall einer nicht stattfindenden Förderko</w:t>
      </w:r>
      <w:r w:rsidRPr="007F019D">
        <w:rPr>
          <w:rFonts w:ascii="Arial" w:eastAsia="Times New Roman" w:hAnsi="Arial" w:cs="Arial"/>
          <w:iCs/>
          <w:sz w:val="20"/>
          <w:szCs w:val="20"/>
          <w:lang w:eastAsia="de-DE"/>
        </w:rPr>
        <w:t>mmission verbindlich angeboten wird.</w:t>
      </w:r>
    </w:p>
    <w:p w14:paraId="663D5EE1" w14:textId="77777777" w:rsidR="00B303FF" w:rsidRPr="00CE46BC" w:rsidRDefault="00DC6F5C"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Ergänzung des Wortes </w:t>
      </w:r>
      <w:r w:rsidR="00B303FF" w:rsidRPr="007F019D">
        <w:rPr>
          <w:rFonts w:ascii="Arial" w:eastAsia="Times New Roman" w:hAnsi="Arial" w:cs="Arial"/>
          <w:iCs/>
          <w:sz w:val="20"/>
          <w:szCs w:val="20"/>
          <w:lang w:eastAsia="de-DE"/>
        </w:rPr>
        <w:t>„zukünftiger“</w:t>
      </w:r>
      <w:r w:rsidRPr="007F019D">
        <w:rPr>
          <w:rFonts w:ascii="Arial" w:eastAsia="Times New Roman" w:hAnsi="Arial" w:cs="Arial"/>
          <w:iCs/>
          <w:sz w:val="20"/>
          <w:szCs w:val="20"/>
          <w:lang w:eastAsia="de-DE"/>
        </w:rPr>
        <w:t xml:space="preserve"> (s.o.)</w:t>
      </w:r>
    </w:p>
    <w:p w14:paraId="1DE8BAC1" w14:textId="1B07F121" w:rsidR="00B303FF" w:rsidRPr="00F94B14" w:rsidRDefault="00DC6F5C" w:rsidP="00F94B14">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Empfehlungen </w:t>
      </w:r>
      <w:r w:rsidR="00F94B14">
        <w:rPr>
          <w:rFonts w:ascii="Arial" w:eastAsia="Times New Roman" w:hAnsi="Arial" w:cs="Arial"/>
          <w:iCs/>
          <w:sz w:val="20"/>
          <w:szCs w:val="20"/>
          <w:lang w:eastAsia="de-DE"/>
        </w:rPr>
        <w:t>zu außerschulischen</w:t>
      </w:r>
      <w:r w:rsidRPr="007F019D">
        <w:rPr>
          <w:rFonts w:ascii="Arial" w:eastAsia="Times New Roman" w:hAnsi="Arial" w:cs="Arial"/>
          <w:iCs/>
          <w:sz w:val="20"/>
          <w:szCs w:val="20"/>
          <w:lang w:eastAsia="de-DE"/>
        </w:rPr>
        <w:t xml:space="preserve"> </w:t>
      </w:r>
      <w:r w:rsidR="00F94B14">
        <w:rPr>
          <w:rFonts w:ascii="Arial" w:eastAsia="Times New Roman" w:hAnsi="Arial" w:cs="Arial"/>
          <w:iCs/>
          <w:sz w:val="20"/>
          <w:szCs w:val="20"/>
          <w:lang w:eastAsia="de-DE"/>
        </w:rPr>
        <w:t xml:space="preserve">Maßnahmen </w:t>
      </w:r>
      <w:r w:rsidRPr="007F019D">
        <w:rPr>
          <w:rFonts w:ascii="Arial" w:eastAsia="Times New Roman" w:hAnsi="Arial" w:cs="Arial"/>
          <w:iCs/>
          <w:sz w:val="20"/>
          <w:szCs w:val="20"/>
          <w:lang w:eastAsia="de-DE"/>
        </w:rPr>
        <w:t xml:space="preserve">sind für die </w:t>
      </w:r>
      <w:r w:rsidR="00F94B14">
        <w:rPr>
          <w:rFonts w:ascii="Arial" w:eastAsia="Times New Roman" w:hAnsi="Arial" w:cs="Arial"/>
          <w:iCs/>
          <w:sz w:val="20"/>
          <w:szCs w:val="20"/>
          <w:lang w:eastAsia="de-DE"/>
        </w:rPr>
        <w:t xml:space="preserve">einige </w:t>
      </w:r>
      <w:r w:rsidRPr="007F019D">
        <w:rPr>
          <w:rFonts w:ascii="Arial" w:eastAsia="Times New Roman" w:hAnsi="Arial" w:cs="Arial"/>
          <w:iCs/>
          <w:sz w:val="20"/>
          <w:szCs w:val="20"/>
          <w:lang w:eastAsia="de-DE"/>
        </w:rPr>
        <w:t>E</w:t>
      </w:r>
      <w:r w:rsidR="00F94B14">
        <w:rPr>
          <w:rFonts w:ascii="Arial" w:eastAsia="Times New Roman" w:hAnsi="Arial" w:cs="Arial"/>
          <w:iCs/>
          <w:sz w:val="20"/>
          <w:szCs w:val="20"/>
          <w:lang w:eastAsia="de-DE"/>
        </w:rPr>
        <w:t>rziehungsberechtigte</w:t>
      </w:r>
      <w:r w:rsidRPr="007F019D">
        <w:rPr>
          <w:rFonts w:ascii="Arial" w:eastAsia="Times New Roman" w:hAnsi="Arial" w:cs="Arial"/>
          <w:iCs/>
          <w:sz w:val="20"/>
          <w:szCs w:val="20"/>
          <w:lang w:eastAsia="de-DE"/>
        </w:rPr>
        <w:t xml:space="preserve"> äußerst wichtig.</w:t>
      </w:r>
      <w:r w:rsidRPr="00CE46BC">
        <w:rPr>
          <w:rFonts w:ascii="Arial" w:eastAsia="Times New Roman" w:hAnsi="Arial" w:cs="Arial"/>
          <w:iCs/>
          <w:sz w:val="20"/>
          <w:szCs w:val="20"/>
          <w:lang w:eastAsia="de-DE"/>
        </w:rPr>
        <w:t xml:space="preserve"> </w:t>
      </w:r>
      <w:r w:rsidR="00F94B14">
        <w:rPr>
          <w:rFonts w:ascii="Arial" w:eastAsia="Times New Roman" w:hAnsi="Arial" w:cs="Arial"/>
          <w:iCs/>
          <w:sz w:val="20"/>
          <w:szCs w:val="20"/>
          <w:lang w:eastAsia="de-DE"/>
        </w:rPr>
        <w:t>Da es sich ausschließlich um Empfehlungen handelt, aus denen sich keine Ansprüche ableiten lassen,</w:t>
      </w:r>
      <w:r w:rsidRPr="00CE46BC">
        <w:rPr>
          <w:rFonts w:ascii="Arial" w:eastAsia="Times New Roman" w:hAnsi="Arial" w:cs="Arial"/>
          <w:iCs/>
          <w:sz w:val="20"/>
          <w:szCs w:val="20"/>
          <w:lang w:eastAsia="de-DE"/>
        </w:rPr>
        <w:t xml:space="preserve"> wäre eine Ergänzung wünschenswert.</w:t>
      </w:r>
      <w:r w:rsidR="00F94B14">
        <w:rPr>
          <w:rFonts w:ascii="Arial" w:eastAsia="Times New Roman" w:hAnsi="Arial" w:cs="Arial"/>
          <w:iCs/>
          <w:sz w:val="20"/>
          <w:szCs w:val="20"/>
          <w:lang w:eastAsia="de-DE"/>
        </w:rPr>
        <w:t xml:space="preserve"> </w:t>
      </w:r>
      <w:r w:rsidRPr="00F94B14">
        <w:rPr>
          <w:rFonts w:ascii="Arial" w:eastAsia="Times New Roman" w:hAnsi="Arial" w:cs="Arial"/>
          <w:iCs/>
          <w:sz w:val="20"/>
          <w:szCs w:val="20"/>
          <w:lang w:eastAsia="de-DE"/>
        </w:rPr>
        <w:t>„</w:t>
      </w:r>
      <w:r w:rsidR="00B303FF" w:rsidRPr="00F94B14">
        <w:rPr>
          <w:rFonts w:ascii="Arial" w:eastAsia="Times New Roman" w:hAnsi="Arial" w:cs="Arial"/>
          <w:iCs/>
          <w:sz w:val="20"/>
          <w:szCs w:val="20"/>
          <w:lang w:eastAsia="de-DE"/>
        </w:rPr>
        <w:t>- welche möglicherweise hilfreichen außerschulischen Maßnahmen initiiert werden sollten</w:t>
      </w:r>
    </w:p>
    <w:p w14:paraId="04514B4B" w14:textId="6810C5D7" w:rsidR="00B303FF" w:rsidRPr="00CE46BC" w:rsidRDefault="00DC6F5C"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Hier wäre eine Aufnahme des Elternwillens und eine Einbindung der Klassenkonferenz in die </w:t>
      </w:r>
      <w:r w:rsidR="00F94B14" w:rsidRPr="007F019D">
        <w:rPr>
          <w:rFonts w:ascii="Arial" w:eastAsia="Times New Roman" w:hAnsi="Arial" w:cs="Arial"/>
          <w:iCs/>
          <w:sz w:val="20"/>
          <w:szCs w:val="20"/>
          <w:lang w:eastAsia="de-DE"/>
        </w:rPr>
        <w:t>Entscheidung sehr</w:t>
      </w:r>
      <w:r w:rsidRPr="007F019D">
        <w:rPr>
          <w:rFonts w:ascii="Arial" w:eastAsia="Times New Roman" w:hAnsi="Arial" w:cs="Arial"/>
          <w:iCs/>
          <w:sz w:val="20"/>
          <w:szCs w:val="20"/>
          <w:lang w:eastAsia="de-DE"/>
        </w:rPr>
        <w:t xml:space="preserve"> wünschens</w:t>
      </w:r>
      <w:r w:rsidR="00CE46BC">
        <w:rPr>
          <w:rFonts w:ascii="Arial" w:eastAsia="Times New Roman" w:hAnsi="Arial" w:cs="Arial"/>
          <w:iCs/>
          <w:sz w:val="20"/>
          <w:szCs w:val="20"/>
          <w:lang w:eastAsia="de-DE"/>
        </w:rPr>
        <w:t>w</w:t>
      </w:r>
      <w:r w:rsidRPr="007F019D">
        <w:rPr>
          <w:rFonts w:ascii="Arial" w:eastAsia="Times New Roman" w:hAnsi="Arial" w:cs="Arial"/>
          <w:iCs/>
          <w:sz w:val="20"/>
          <w:szCs w:val="20"/>
          <w:lang w:eastAsia="de-DE"/>
        </w:rPr>
        <w:t>ert</w:t>
      </w:r>
      <w:r w:rsidR="00F94B14">
        <w:rPr>
          <w:rFonts w:ascii="Arial" w:eastAsia="Times New Roman" w:hAnsi="Arial" w:cs="Arial"/>
          <w:iCs/>
          <w:sz w:val="20"/>
          <w:szCs w:val="20"/>
          <w:lang w:eastAsia="de-DE"/>
        </w:rPr>
        <w:t>.</w:t>
      </w:r>
    </w:p>
    <w:p w14:paraId="3DC2332B" w14:textId="764858B7" w:rsidR="00B303FF" w:rsidRPr="00CE46BC" w:rsidRDefault="00B303FF"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Die Abschaffung der obligatorischen Übergangsgutachten ist sehr zu begrüßen. Die Klassenkonferenz als beratendes und beschließendes Gremium ist der richtige Ansatz</w:t>
      </w:r>
      <w:r w:rsidR="00F94B14">
        <w:rPr>
          <w:rFonts w:ascii="Arial" w:eastAsia="Times New Roman" w:hAnsi="Arial" w:cs="Arial"/>
          <w:iCs/>
          <w:sz w:val="20"/>
          <w:szCs w:val="20"/>
          <w:lang w:eastAsia="de-DE"/>
        </w:rPr>
        <w:t>.</w:t>
      </w:r>
    </w:p>
    <w:p w14:paraId="5E31D7EE" w14:textId="77777777" w:rsidR="00B303FF" w:rsidRPr="00CE46BC" w:rsidRDefault="00B303FF" w:rsidP="00CE46BC">
      <w:pPr>
        <w:pStyle w:val="Listenabsatz"/>
        <w:numPr>
          <w:ilvl w:val="0"/>
          <w:numId w:val="2"/>
        </w:numPr>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Dieser Abschnitt sollte entfallen. Diese Vorgabe benachteiligt alle Schülerinnen und Schüler, welche ausschließlich durch entsprechende personelle, räumliche und (</w:t>
      </w:r>
      <w:proofErr w:type="spellStart"/>
      <w:r w:rsidRPr="007F019D">
        <w:rPr>
          <w:rFonts w:ascii="Arial" w:eastAsia="Times New Roman" w:hAnsi="Arial" w:cs="Arial"/>
          <w:iCs/>
          <w:sz w:val="20"/>
          <w:szCs w:val="20"/>
          <w:lang w:eastAsia="de-DE"/>
        </w:rPr>
        <w:t>sonder</w:t>
      </w:r>
      <w:proofErr w:type="spellEnd"/>
      <w:r w:rsidRPr="007F019D">
        <w:rPr>
          <w:rFonts w:ascii="Arial" w:eastAsia="Times New Roman" w:hAnsi="Arial" w:cs="Arial"/>
          <w:iCs/>
          <w:sz w:val="20"/>
          <w:szCs w:val="20"/>
          <w:lang w:eastAsia="de-DE"/>
        </w:rPr>
        <w:t>)pädagogische Unterstützung sowie Bildungsangebote – auf die sie im Abschlussjahrgang noch einen Anspruch haben -</w:t>
      </w:r>
      <w:r w:rsidR="00DC6F5C" w:rsidRPr="007F019D">
        <w:rPr>
          <w:rFonts w:ascii="Arial" w:eastAsia="Times New Roman" w:hAnsi="Arial" w:cs="Arial"/>
          <w:iCs/>
          <w:sz w:val="20"/>
          <w:szCs w:val="20"/>
          <w:lang w:eastAsia="de-DE"/>
        </w:rPr>
        <w:t xml:space="preserve"> </w:t>
      </w:r>
      <w:r w:rsidRPr="007F019D">
        <w:rPr>
          <w:rFonts w:ascii="Arial" w:eastAsia="Times New Roman" w:hAnsi="Arial" w:cs="Arial"/>
          <w:iCs/>
          <w:sz w:val="20"/>
          <w:szCs w:val="20"/>
          <w:lang w:eastAsia="de-DE"/>
        </w:rPr>
        <w:t>einen Hauptschulabschluss erworben haben.</w:t>
      </w:r>
    </w:p>
    <w:p w14:paraId="3935A119" w14:textId="3DECDF3B" w:rsidR="00B303FF" w:rsidRPr="00CE46BC" w:rsidRDefault="00B303FF" w:rsidP="00CE46BC">
      <w:pPr>
        <w:pStyle w:val="Listenabsatz"/>
        <w:spacing w:after="120" w:line="276" w:lineRule="auto"/>
        <w:ind w:left="284"/>
        <w:rPr>
          <w:rFonts w:ascii="Arial" w:eastAsia="Times New Roman" w:hAnsi="Arial" w:cs="Arial"/>
          <w:iCs/>
          <w:sz w:val="20"/>
          <w:szCs w:val="20"/>
          <w:lang w:eastAsia="de-DE"/>
        </w:rPr>
      </w:pPr>
      <w:r w:rsidRPr="007F019D">
        <w:rPr>
          <w:rFonts w:ascii="Arial" w:eastAsia="Times New Roman" w:hAnsi="Arial" w:cs="Arial"/>
          <w:iCs/>
          <w:sz w:val="20"/>
          <w:szCs w:val="20"/>
          <w:lang w:eastAsia="de-DE"/>
        </w:rPr>
        <w:t xml:space="preserve">Die Annahme, dass der Erwerb eines Hauptschulabschlusses bei allen Schülerinnen und Schüler bedeutet, dass ein Unterstützungsbedarf in der zukünftigen Schulform nicht mehr weiter besteht, ist aus Sicht der </w:t>
      </w:r>
      <w:r w:rsidR="00DC6F5C" w:rsidRPr="007F019D">
        <w:rPr>
          <w:rFonts w:ascii="Arial" w:eastAsia="Times New Roman" w:hAnsi="Arial" w:cs="Arial"/>
          <w:iCs/>
          <w:sz w:val="20"/>
          <w:szCs w:val="20"/>
          <w:lang w:eastAsia="de-DE"/>
        </w:rPr>
        <w:t>erlebten Praxis nicht nachvollziehbar</w:t>
      </w:r>
      <w:r w:rsidR="00F94B14">
        <w:rPr>
          <w:rFonts w:ascii="Arial" w:eastAsia="Times New Roman" w:hAnsi="Arial" w:cs="Arial"/>
          <w:iCs/>
          <w:sz w:val="20"/>
          <w:szCs w:val="20"/>
          <w:lang w:eastAsia="de-DE"/>
        </w:rPr>
        <w:t xml:space="preserve"> bzw. nicht zu begründen.</w:t>
      </w:r>
    </w:p>
    <w:p w14:paraId="59721B8A" w14:textId="77777777" w:rsidR="00B648D8" w:rsidRPr="007F019D" w:rsidRDefault="00B648D8" w:rsidP="007F019D">
      <w:pPr>
        <w:spacing w:line="276" w:lineRule="auto"/>
        <w:rPr>
          <w:rFonts w:ascii="Arial" w:eastAsia="Times New Roman" w:hAnsi="Arial" w:cs="Arial"/>
          <w:sz w:val="20"/>
          <w:szCs w:val="20"/>
          <w:lang w:eastAsia="de-DE"/>
        </w:rPr>
      </w:pPr>
    </w:p>
    <w:p w14:paraId="099766B6" w14:textId="77777777" w:rsidR="00B648D8" w:rsidRPr="007F019D" w:rsidRDefault="00B648D8" w:rsidP="007F019D">
      <w:pPr>
        <w:spacing w:line="276" w:lineRule="auto"/>
        <w:rPr>
          <w:rFonts w:ascii="Arial" w:eastAsia="Times New Roman" w:hAnsi="Arial" w:cs="Arial"/>
          <w:sz w:val="20"/>
          <w:szCs w:val="20"/>
          <w:lang w:eastAsia="de-DE"/>
        </w:rPr>
      </w:pPr>
    </w:p>
    <w:p w14:paraId="104C04F9" w14:textId="77777777" w:rsidR="00B648D8" w:rsidRPr="007F019D" w:rsidRDefault="00B648D8" w:rsidP="007F019D">
      <w:pPr>
        <w:spacing w:line="276" w:lineRule="auto"/>
        <w:rPr>
          <w:rFonts w:ascii="Arial" w:hAnsi="Arial" w:cs="Arial"/>
          <w:sz w:val="20"/>
          <w:szCs w:val="20"/>
        </w:rPr>
      </w:pPr>
    </w:p>
    <w:sectPr w:rsidR="00B648D8" w:rsidRPr="007F019D" w:rsidSect="007F019D">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EBE"/>
    <w:multiLevelType w:val="hybridMultilevel"/>
    <w:tmpl w:val="28BE7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71776"/>
    <w:multiLevelType w:val="hybridMultilevel"/>
    <w:tmpl w:val="CF8E05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FF"/>
    <w:rsid w:val="000B4642"/>
    <w:rsid w:val="0011415A"/>
    <w:rsid w:val="002411DC"/>
    <w:rsid w:val="002E71BA"/>
    <w:rsid w:val="00310F4A"/>
    <w:rsid w:val="00321AA1"/>
    <w:rsid w:val="00543622"/>
    <w:rsid w:val="00636566"/>
    <w:rsid w:val="007B012F"/>
    <w:rsid w:val="007F019D"/>
    <w:rsid w:val="00862DA7"/>
    <w:rsid w:val="0095698E"/>
    <w:rsid w:val="00A7478C"/>
    <w:rsid w:val="00AD66BD"/>
    <w:rsid w:val="00B14B25"/>
    <w:rsid w:val="00B303FF"/>
    <w:rsid w:val="00B648D8"/>
    <w:rsid w:val="00CB1E1C"/>
    <w:rsid w:val="00CE46BC"/>
    <w:rsid w:val="00D21925"/>
    <w:rsid w:val="00D402A1"/>
    <w:rsid w:val="00D71E5B"/>
    <w:rsid w:val="00DC3462"/>
    <w:rsid w:val="00DC6F5C"/>
    <w:rsid w:val="00F5138F"/>
    <w:rsid w:val="00F94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410B"/>
  <w15:docId w15:val="{CFACC031-94AD-A845-B651-66820A5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03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3FF"/>
    <w:rPr>
      <w:rFonts w:ascii="Tahoma" w:hAnsi="Tahoma" w:cs="Tahoma"/>
      <w:sz w:val="16"/>
      <w:szCs w:val="16"/>
    </w:rPr>
  </w:style>
  <w:style w:type="paragraph" w:styleId="Listenabsatz">
    <w:name w:val="List Paragraph"/>
    <w:basedOn w:val="Standard"/>
    <w:uiPriority w:val="34"/>
    <w:qFormat/>
    <w:rsid w:val="007F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62347">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5">
          <w:marLeft w:val="0"/>
          <w:marRight w:val="0"/>
          <w:marTop w:val="0"/>
          <w:marBottom w:val="0"/>
          <w:divBdr>
            <w:top w:val="none" w:sz="0" w:space="0" w:color="auto"/>
            <w:left w:val="none" w:sz="0" w:space="0" w:color="auto"/>
            <w:bottom w:val="none" w:sz="0" w:space="0" w:color="auto"/>
            <w:right w:val="none" w:sz="0" w:space="0" w:color="auto"/>
          </w:divBdr>
        </w:div>
        <w:div w:id="1230766124">
          <w:marLeft w:val="0"/>
          <w:marRight w:val="0"/>
          <w:marTop w:val="0"/>
          <w:marBottom w:val="0"/>
          <w:divBdr>
            <w:top w:val="none" w:sz="0" w:space="0" w:color="auto"/>
            <w:left w:val="none" w:sz="0" w:space="0" w:color="auto"/>
            <w:bottom w:val="none" w:sz="0" w:space="0" w:color="auto"/>
            <w:right w:val="none" w:sz="0" w:space="0" w:color="auto"/>
          </w:divBdr>
        </w:div>
        <w:div w:id="265045042">
          <w:marLeft w:val="0"/>
          <w:marRight w:val="0"/>
          <w:marTop w:val="0"/>
          <w:marBottom w:val="0"/>
          <w:divBdr>
            <w:top w:val="none" w:sz="0" w:space="0" w:color="auto"/>
            <w:left w:val="none" w:sz="0" w:space="0" w:color="auto"/>
            <w:bottom w:val="none" w:sz="0" w:space="0" w:color="auto"/>
            <w:right w:val="none" w:sz="0" w:space="0" w:color="auto"/>
          </w:divBdr>
        </w:div>
        <w:div w:id="1501579057">
          <w:marLeft w:val="0"/>
          <w:marRight w:val="0"/>
          <w:marTop w:val="0"/>
          <w:marBottom w:val="0"/>
          <w:divBdr>
            <w:top w:val="none" w:sz="0" w:space="0" w:color="auto"/>
            <w:left w:val="none" w:sz="0" w:space="0" w:color="auto"/>
            <w:bottom w:val="none" w:sz="0" w:space="0" w:color="auto"/>
            <w:right w:val="none" w:sz="0" w:space="0" w:color="auto"/>
          </w:divBdr>
        </w:div>
        <w:div w:id="835265745">
          <w:marLeft w:val="0"/>
          <w:marRight w:val="0"/>
          <w:marTop w:val="0"/>
          <w:marBottom w:val="0"/>
          <w:divBdr>
            <w:top w:val="none" w:sz="0" w:space="0" w:color="auto"/>
            <w:left w:val="none" w:sz="0" w:space="0" w:color="auto"/>
            <w:bottom w:val="none" w:sz="0" w:space="0" w:color="auto"/>
            <w:right w:val="none" w:sz="0" w:space="0" w:color="auto"/>
          </w:divBdr>
        </w:div>
        <w:div w:id="2082822370">
          <w:marLeft w:val="0"/>
          <w:marRight w:val="0"/>
          <w:marTop w:val="0"/>
          <w:marBottom w:val="0"/>
          <w:divBdr>
            <w:top w:val="none" w:sz="0" w:space="0" w:color="auto"/>
            <w:left w:val="none" w:sz="0" w:space="0" w:color="auto"/>
            <w:bottom w:val="none" w:sz="0" w:space="0" w:color="auto"/>
            <w:right w:val="none" w:sz="0" w:space="0" w:color="auto"/>
          </w:divBdr>
        </w:div>
        <w:div w:id="196089166">
          <w:marLeft w:val="0"/>
          <w:marRight w:val="0"/>
          <w:marTop w:val="0"/>
          <w:marBottom w:val="0"/>
          <w:divBdr>
            <w:top w:val="none" w:sz="0" w:space="0" w:color="auto"/>
            <w:left w:val="none" w:sz="0" w:space="0" w:color="auto"/>
            <w:bottom w:val="none" w:sz="0" w:space="0" w:color="auto"/>
            <w:right w:val="none" w:sz="0" w:space="0" w:color="auto"/>
          </w:divBdr>
        </w:div>
        <w:div w:id="1302078511">
          <w:marLeft w:val="0"/>
          <w:marRight w:val="0"/>
          <w:marTop w:val="0"/>
          <w:marBottom w:val="0"/>
          <w:divBdr>
            <w:top w:val="none" w:sz="0" w:space="0" w:color="auto"/>
            <w:left w:val="none" w:sz="0" w:space="0" w:color="auto"/>
            <w:bottom w:val="none" w:sz="0" w:space="0" w:color="auto"/>
            <w:right w:val="none" w:sz="0" w:space="0" w:color="auto"/>
          </w:divBdr>
        </w:div>
        <w:div w:id="875195732">
          <w:marLeft w:val="0"/>
          <w:marRight w:val="0"/>
          <w:marTop w:val="0"/>
          <w:marBottom w:val="0"/>
          <w:divBdr>
            <w:top w:val="none" w:sz="0" w:space="0" w:color="auto"/>
            <w:left w:val="none" w:sz="0" w:space="0" w:color="auto"/>
            <w:bottom w:val="none" w:sz="0" w:space="0" w:color="auto"/>
            <w:right w:val="none" w:sz="0" w:space="0" w:color="auto"/>
          </w:divBdr>
        </w:div>
        <w:div w:id="1190604149">
          <w:marLeft w:val="0"/>
          <w:marRight w:val="0"/>
          <w:marTop w:val="0"/>
          <w:marBottom w:val="0"/>
          <w:divBdr>
            <w:top w:val="none" w:sz="0" w:space="0" w:color="auto"/>
            <w:left w:val="none" w:sz="0" w:space="0" w:color="auto"/>
            <w:bottom w:val="none" w:sz="0" w:space="0" w:color="auto"/>
            <w:right w:val="none" w:sz="0" w:space="0" w:color="auto"/>
          </w:divBdr>
        </w:div>
        <w:div w:id="109978205">
          <w:marLeft w:val="0"/>
          <w:marRight w:val="0"/>
          <w:marTop w:val="0"/>
          <w:marBottom w:val="0"/>
          <w:divBdr>
            <w:top w:val="none" w:sz="0" w:space="0" w:color="auto"/>
            <w:left w:val="none" w:sz="0" w:space="0" w:color="auto"/>
            <w:bottom w:val="none" w:sz="0" w:space="0" w:color="auto"/>
            <w:right w:val="none" w:sz="0" w:space="0" w:color="auto"/>
          </w:divBdr>
        </w:div>
        <w:div w:id="1783265537">
          <w:marLeft w:val="0"/>
          <w:marRight w:val="0"/>
          <w:marTop w:val="0"/>
          <w:marBottom w:val="0"/>
          <w:divBdr>
            <w:top w:val="none" w:sz="0" w:space="0" w:color="auto"/>
            <w:left w:val="none" w:sz="0" w:space="0" w:color="auto"/>
            <w:bottom w:val="none" w:sz="0" w:space="0" w:color="auto"/>
            <w:right w:val="none" w:sz="0" w:space="0" w:color="auto"/>
          </w:divBdr>
        </w:div>
        <w:div w:id="1325281192">
          <w:marLeft w:val="0"/>
          <w:marRight w:val="0"/>
          <w:marTop w:val="0"/>
          <w:marBottom w:val="0"/>
          <w:divBdr>
            <w:top w:val="none" w:sz="0" w:space="0" w:color="auto"/>
            <w:left w:val="none" w:sz="0" w:space="0" w:color="auto"/>
            <w:bottom w:val="none" w:sz="0" w:space="0" w:color="auto"/>
            <w:right w:val="none" w:sz="0" w:space="0" w:color="auto"/>
          </w:divBdr>
        </w:div>
        <w:div w:id="1489978801">
          <w:marLeft w:val="0"/>
          <w:marRight w:val="0"/>
          <w:marTop w:val="0"/>
          <w:marBottom w:val="0"/>
          <w:divBdr>
            <w:top w:val="none" w:sz="0" w:space="0" w:color="auto"/>
            <w:left w:val="none" w:sz="0" w:space="0" w:color="auto"/>
            <w:bottom w:val="none" w:sz="0" w:space="0" w:color="auto"/>
            <w:right w:val="none" w:sz="0" w:space="0" w:color="auto"/>
          </w:divBdr>
        </w:div>
        <w:div w:id="988052808">
          <w:marLeft w:val="0"/>
          <w:marRight w:val="0"/>
          <w:marTop w:val="0"/>
          <w:marBottom w:val="0"/>
          <w:divBdr>
            <w:top w:val="none" w:sz="0" w:space="0" w:color="auto"/>
            <w:left w:val="none" w:sz="0" w:space="0" w:color="auto"/>
            <w:bottom w:val="none" w:sz="0" w:space="0" w:color="auto"/>
            <w:right w:val="none" w:sz="0" w:space="0" w:color="auto"/>
          </w:divBdr>
        </w:div>
        <w:div w:id="1813591868">
          <w:marLeft w:val="0"/>
          <w:marRight w:val="0"/>
          <w:marTop w:val="0"/>
          <w:marBottom w:val="0"/>
          <w:divBdr>
            <w:top w:val="none" w:sz="0" w:space="0" w:color="auto"/>
            <w:left w:val="none" w:sz="0" w:space="0" w:color="auto"/>
            <w:bottom w:val="none" w:sz="0" w:space="0" w:color="auto"/>
            <w:right w:val="none" w:sz="0" w:space="0" w:color="auto"/>
          </w:divBdr>
        </w:div>
        <w:div w:id="2115585734">
          <w:marLeft w:val="0"/>
          <w:marRight w:val="0"/>
          <w:marTop w:val="0"/>
          <w:marBottom w:val="0"/>
          <w:divBdr>
            <w:top w:val="none" w:sz="0" w:space="0" w:color="auto"/>
            <w:left w:val="none" w:sz="0" w:space="0" w:color="auto"/>
            <w:bottom w:val="none" w:sz="0" w:space="0" w:color="auto"/>
            <w:right w:val="none" w:sz="0" w:space="0" w:color="auto"/>
          </w:divBdr>
        </w:div>
        <w:div w:id="1028027417">
          <w:marLeft w:val="0"/>
          <w:marRight w:val="0"/>
          <w:marTop w:val="0"/>
          <w:marBottom w:val="0"/>
          <w:divBdr>
            <w:top w:val="none" w:sz="0" w:space="0" w:color="auto"/>
            <w:left w:val="none" w:sz="0" w:space="0" w:color="auto"/>
            <w:bottom w:val="none" w:sz="0" w:space="0" w:color="auto"/>
            <w:right w:val="none" w:sz="0" w:space="0" w:color="auto"/>
          </w:divBdr>
        </w:div>
        <w:div w:id="321005483">
          <w:marLeft w:val="0"/>
          <w:marRight w:val="0"/>
          <w:marTop w:val="0"/>
          <w:marBottom w:val="0"/>
          <w:divBdr>
            <w:top w:val="none" w:sz="0" w:space="0" w:color="auto"/>
            <w:left w:val="none" w:sz="0" w:space="0" w:color="auto"/>
            <w:bottom w:val="none" w:sz="0" w:space="0" w:color="auto"/>
            <w:right w:val="none" w:sz="0" w:space="0" w:color="auto"/>
          </w:divBdr>
        </w:div>
        <w:div w:id="1273631713">
          <w:marLeft w:val="0"/>
          <w:marRight w:val="0"/>
          <w:marTop w:val="0"/>
          <w:marBottom w:val="0"/>
          <w:divBdr>
            <w:top w:val="none" w:sz="0" w:space="0" w:color="auto"/>
            <w:left w:val="none" w:sz="0" w:space="0" w:color="auto"/>
            <w:bottom w:val="none" w:sz="0" w:space="0" w:color="auto"/>
            <w:right w:val="none" w:sz="0" w:space="0" w:color="auto"/>
          </w:divBdr>
        </w:div>
        <w:div w:id="513807721">
          <w:marLeft w:val="0"/>
          <w:marRight w:val="0"/>
          <w:marTop w:val="0"/>
          <w:marBottom w:val="0"/>
          <w:divBdr>
            <w:top w:val="none" w:sz="0" w:space="0" w:color="auto"/>
            <w:left w:val="none" w:sz="0" w:space="0" w:color="auto"/>
            <w:bottom w:val="none" w:sz="0" w:space="0" w:color="auto"/>
            <w:right w:val="none" w:sz="0" w:space="0" w:color="auto"/>
          </w:divBdr>
        </w:div>
        <w:div w:id="2099448309">
          <w:marLeft w:val="0"/>
          <w:marRight w:val="0"/>
          <w:marTop w:val="0"/>
          <w:marBottom w:val="0"/>
          <w:divBdr>
            <w:top w:val="none" w:sz="0" w:space="0" w:color="auto"/>
            <w:left w:val="none" w:sz="0" w:space="0" w:color="auto"/>
            <w:bottom w:val="none" w:sz="0" w:space="0" w:color="auto"/>
            <w:right w:val="none" w:sz="0" w:space="0" w:color="auto"/>
          </w:divBdr>
        </w:div>
        <w:div w:id="322972988">
          <w:marLeft w:val="0"/>
          <w:marRight w:val="0"/>
          <w:marTop w:val="0"/>
          <w:marBottom w:val="0"/>
          <w:divBdr>
            <w:top w:val="none" w:sz="0" w:space="0" w:color="auto"/>
            <w:left w:val="none" w:sz="0" w:space="0" w:color="auto"/>
            <w:bottom w:val="none" w:sz="0" w:space="0" w:color="auto"/>
            <w:right w:val="none" w:sz="0" w:space="0" w:color="auto"/>
          </w:divBdr>
        </w:div>
        <w:div w:id="2125880592">
          <w:marLeft w:val="0"/>
          <w:marRight w:val="0"/>
          <w:marTop w:val="0"/>
          <w:marBottom w:val="0"/>
          <w:divBdr>
            <w:top w:val="none" w:sz="0" w:space="0" w:color="auto"/>
            <w:left w:val="none" w:sz="0" w:space="0" w:color="auto"/>
            <w:bottom w:val="none" w:sz="0" w:space="0" w:color="auto"/>
            <w:right w:val="none" w:sz="0" w:space="0" w:color="auto"/>
          </w:divBdr>
        </w:div>
        <w:div w:id="1068965821">
          <w:marLeft w:val="0"/>
          <w:marRight w:val="0"/>
          <w:marTop w:val="0"/>
          <w:marBottom w:val="0"/>
          <w:divBdr>
            <w:top w:val="none" w:sz="0" w:space="0" w:color="auto"/>
            <w:left w:val="none" w:sz="0" w:space="0" w:color="auto"/>
            <w:bottom w:val="none" w:sz="0" w:space="0" w:color="auto"/>
            <w:right w:val="none" w:sz="0" w:space="0" w:color="auto"/>
          </w:divBdr>
        </w:div>
        <w:div w:id="402067356">
          <w:marLeft w:val="0"/>
          <w:marRight w:val="0"/>
          <w:marTop w:val="0"/>
          <w:marBottom w:val="0"/>
          <w:divBdr>
            <w:top w:val="none" w:sz="0" w:space="0" w:color="auto"/>
            <w:left w:val="none" w:sz="0" w:space="0" w:color="auto"/>
            <w:bottom w:val="none" w:sz="0" w:space="0" w:color="auto"/>
            <w:right w:val="none" w:sz="0" w:space="0" w:color="auto"/>
          </w:divBdr>
        </w:div>
        <w:div w:id="1575160424">
          <w:marLeft w:val="0"/>
          <w:marRight w:val="0"/>
          <w:marTop w:val="0"/>
          <w:marBottom w:val="0"/>
          <w:divBdr>
            <w:top w:val="none" w:sz="0" w:space="0" w:color="auto"/>
            <w:left w:val="none" w:sz="0" w:space="0" w:color="auto"/>
            <w:bottom w:val="none" w:sz="0" w:space="0" w:color="auto"/>
            <w:right w:val="none" w:sz="0" w:space="0" w:color="auto"/>
          </w:divBdr>
        </w:div>
        <w:div w:id="1150244282">
          <w:marLeft w:val="0"/>
          <w:marRight w:val="0"/>
          <w:marTop w:val="0"/>
          <w:marBottom w:val="0"/>
          <w:divBdr>
            <w:top w:val="none" w:sz="0" w:space="0" w:color="auto"/>
            <w:left w:val="none" w:sz="0" w:space="0" w:color="auto"/>
            <w:bottom w:val="none" w:sz="0" w:space="0" w:color="auto"/>
            <w:right w:val="none" w:sz="0" w:space="0" w:color="auto"/>
          </w:divBdr>
        </w:div>
        <w:div w:id="1882858209">
          <w:marLeft w:val="0"/>
          <w:marRight w:val="0"/>
          <w:marTop w:val="0"/>
          <w:marBottom w:val="0"/>
          <w:divBdr>
            <w:top w:val="none" w:sz="0" w:space="0" w:color="auto"/>
            <w:left w:val="none" w:sz="0" w:space="0" w:color="auto"/>
            <w:bottom w:val="none" w:sz="0" w:space="0" w:color="auto"/>
            <w:right w:val="none" w:sz="0" w:space="0" w:color="auto"/>
          </w:divBdr>
        </w:div>
        <w:div w:id="908341506">
          <w:marLeft w:val="0"/>
          <w:marRight w:val="0"/>
          <w:marTop w:val="0"/>
          <w:marBottom w:val="0"/>
          <w:divBdr>
            <w:top w:val="none" w:sz="0" w:space="0" w:color="auto"/>
            <w:left w:val="none" w:sz="0" w:space="0" w:color="auto"/>
            <w:bottom w:val="none" w:sz="0" w:space="0" w:color="auto"/>
            <w:right w:val="none" w:sz="0" w:space="0" w:color="auto"/>
          </w:divBdr>
        </w:div>
        <w:div w:id="1033917788">
          <w:marLeft w:val="0"/>
          <w:marRight w:val="0"/>
          <w:marTop w:val="0"/>
          <w:marBottom w:val="0"/>
          <w:divBdr>
            <w:top w:val="none" w:sz="0" w:space="0" w:color="auto"/>
            <w:left w:val="none" w:sz="0" w:space="0" w:color="auto"/>
            <w:bottom w:val="none" w:sz="0" w:space="0" w:color="auto"/>
            <w:right w:val="none" w:sz="0" w:space="0" w:color="auto"/>
          </w:divBdr>
        </w:div>
        <w:div w:id="1448963356">
          <w:marLeft w:val="0"/>
          <w:marRight w:val="0"/>
          <w:marTop w:val="0"/>
          <w:marBottom w:val="0"/>
          <w:divBdr>
            <w:top w:val="none" w:sz="0" w:space="0" w:color="auto"/>
            <w:left w:val="none" w:sz="0" w:space="0" w:color="auto"/>
            <w:bottom w:val="none" w:sz="0" w:space="0" w:color="auto"/>
            <w:right w:val="none" w:sz="0" w:space="0" w:color="auto"/>
          </w:divBdr>
        </w:div>
        <w:div w:id="67653025">
          <w:marLeft w:val="0"/>
          <w:marRight w:val="0"/>
          <w:marTop w:val="0"/>
          <w:marBottom w:val="0"/>
          <w:divBdr>
            <w:top w:val="none" w:sz="0" w:space="0" w:color="auto"/>
            <w:left w:val="none" w:sz="0" w:space="0" w:color="auto"/>
            <w:bottom w:val="none" w:sz="0" w:space="0" w:color="auto"/>
            <w:right w:val="none" w:sz="0" w:space="0" w:color="auto"/>
          </w:divBdr>
        </w:div>
        <w:div w:id="731971713">
          <w:marLeft w:val="0"/>
          <w:marRight w:val="0"/>
          <w:marTop w:val="0"/>
          <w:marBottom w:val="0"/>
          <w:divBdr>
            <w:top w:val="none" w:sz="0" w:space="0" w:color="auto"/>
            <w:left w:val="none" w:sz="0" w:space="0" w:color="auto"/>
            <w:bottom w:val="none" w:sz="0" w:space="0" w:color="auto"/>
            <w:right w:val="none" w:sz="0" w:space="0" w:color="auto"/>
          </w:divBdr>
        </w:div>
        <w:div w:id="1732845298">
          <w:marLeft w:val="0"/>
          <w:marRight w:val="0"/>
          <w:marTop w:val="0"/>
          <w:marBottom w:val="0"/>
          <w:divBdr>
            <w:top w:val="none" w:sz="0" w:space="0" w:color="auto"/>
            <w:left w:val="none" w:sz="0" w:space="0" w:color="auto"/>
            <w:bottom w:val="none" w:sz="0" w:space="0" w:color="auto"/>
            <w:right w:val="none" w:sz="0" w:space="0" w:color="auto"/>
          </w:divBdr>
        </w:div>
        <w:div w:id="1250312818">
          <w:marLeft w:val="0"/>
          <w:marRight w:val="0"/>
          <w:marTop w:val="0"/>
          <w:marBottom w:val="0"/>
          <w:divBdr>
            <w:top w:val="none" w:sz="0" w:space="0" w:color="auto"/>
            <w:left w:val="none" w:sz="0" w:space="0" w:color="auto"/>
            <w:bottom w:val="none" w:sz="0" w:space="0" w:color="auto"/>
            <w:right w:val="none" w:sz="0" w:space="0" w:color="auto"/>
          </w:divBdr>
        </w:div>
        <w:div w:id="442068957">
          <w:marLeft w:val="0"/>
          <w:marRight w:val="0"/>
          <w:marTop w:val="0"/>
          <w:marBottom w:val="0"/>
          <w:divBdr>
            <w:top w:val="none" w:sz="0" w:space="0" w:color="auto"/>
            <w:left w:val="none" w:sz="0" w:space="0" w:color="auto"/>
            <w:bottom w:val="none" w:sz="0" w:space="0" w:color="auto"/>
            <w:right w:val="none" w:sz="0" w:space="0" w:color="auto"/>
          </w:divBdr>
        </w:div>
        <w:div w:id="533886275">
          <w:marLeft w:val="0"/>
          <w:marRight w:val="0"/>
          <w:marTop w:val="0"/>
          <w:marBottom w:val="0"/>
          <w:divBdr>
            <w:top w:val="none" w:sz="0" w:space="0" w:color="auto"/>
            <w:left w:val="none" w:sz="0" w:space="0" w:color="auto"/>
            <w:bottom w:val="none" w:sz="0" w:space="0" w:color="auto"/>
            <w:right w:val="none" w:sz="0" w:space="0" w:color="auto"/>
          </w:divBdr>
        </w:div>
        <w:div w:id="1099251664">
          <w:marLeft w:val="0"/>
          <w:marRight w:val="0"/>
          <w:marTop w:val="0"/>
          <w:marBottom w:val="0"/>
          <w:divBdr>
            <w:top w:val="none" w:sz="0" w:space="0" w:color="auto"/>
            <w:left w:val="none" w:sz="0" w:space="0" w:color="auto"/>
            <w:bottom w:val="none" w:sz="0" w:space="0" w:color="auto"/>
            <w:right w:val="none" w:sz="0" w:space="0" w:color="auto"/>
          </w:divBdr>
        </w:div>
        <w:div w:id="894778740">
          <w:marLeft w:val="0"/>
          <w:marRight w:val="0"/>
          <w:marTop w:val="0"/>
          <w:marBottom w:val="0"/>
          <w:divBdr>
            <w:top w:val="none" w:sz="0" w:space="0" w:color="auto"/>
            <w:left w:val="none" w:sz="0" w:space="0" w:color="auto"/>
            <w:bottom w:val="none" w:sz="0" w:space="0" w:color="auto"/>
            <w:right w:val="none" w:sz="0" w:space="0" w:color="auto"/>
          </w:divBdr>
        </w:div>
        <w:div w:id="388890735">
          <w:marLeft w:val="0"/>
          <w:marRight w:val="0"/>
          <w:marTop w:val="0"/>
          <w:marBottom w:val="0"/>
          <w:divBdr>
            <w:top w:val="none" w:sz="0" w:space="0" w:color="auto"/>
            <w:left w:val="none" w:sz="0" w:space="0" w:color="auto"/>
            <w:bottom w:val="none" w:sz="0" w:space="0" w:color="auto"/>
            <w:right w:val="none" w:sz="0" w:space="0" w:color="auto"/>
          </w:divBdr>
        </w:div>
        <w:div w:id="574706346">
          <w:marLeft w:val="0"/>
          <w:marRight w:val="0"/>
          <w:marTop w:val="0"/>
          <w:marBottom w:val="0"/>
          <w:divBdr>
            <w:top w:val="none" w:sz="0" w:space="0" w:color="auto"/>
            <w:left w:val="none" w:sz="0" w:space="0" w:color="auto"/>
            <w:bottom w:val="none" w:sz="0" w:space="0" w:color="auto"/>
            <w:right w:val="none" w:sz="0" w:space="0" w:color="auto"/>
          </w:divBdr>
        </w:div>
        <w:div w:id="1515723260">
          <w:marLeft w:val="0"/>
          <w:marRight w:val="0"/>
          <w:marTop w:val="0"/>
          <w:marBottom w:val="0"/>
          <w:divBdr>
            <w:top w:val="none" w:sz="0" w:space="0" w:color="auto"/>
            <w:left w:val="none" w:sz="0" w:space="0" w:color="auto"/>
            <w:bottom w:val="none" w:sz="0" w:space="0" w:color="auto"/>
            <w:right w:val="none" w:sz="0" w:space="0" w:color="auto"/>
          </w:divBdr>
        </w:div>
        <w:div w:id="1495145467">
          <w:marLeft w:val="0"/>
          <w:marRight w:val="0"/>
          <w:marTop w:val="0"/>
          <w:marBottom w:val="0"/>
          <w:divBdr>
            <w:top w:val="none" w:sz="0" w:space="0" w:color="auto"/>
            <w:left w:val="none" w:sz="0" w:space="0" w:color="auto"/>
            <w:bottom w:val="none" w:sz="0" w:space="0" w:color="auto"/>
            <w:right w:val="none" w:sz="0" w:space="0" w:color="auto"/>
          </w:divBdr>
        </w:div>
        <w:div w:id="30695879">
          <w:marLeft w:val="0"/>
          <w:marRight w:val="0"/>
          <w:marTop w:val="0"/>
          <w:marBottom w:val="0"/>
          <w:divBdr>
            <w:top w:val="none" w:sz="0" w:space="0" w:color="auto"/>
            <w:left w:val="none" w:sz="0" w:space="0" w:color="auto"/>
            <w:bottom w:val="none" w:sz="0" w:space="0" w:color="auto"/>
            <w:right w:val="none" w:sz="0" w:space="0" w:color="auto"/>
          </w:divBdr>
        </w:div>
        <w:div w:id="864051388">
          <w:marLeft w:val="0"/>
          <w:marRight w:val="0"/>
          <w:marTop w:val="0"/>
          <w:marBottom w:val="0"/>
          <w:divBdr>
            <w:top w:val="none" w:sz="0" w:space="0" w:color="auto"/>
            <w:left w:val="none" w:sz="0" w:space="0" w:color="auto"/>
            <w:bottom w:val="none" w:sz="0" w:space="0" w:color="auto"/>
            <w:right w:val="none" w:sz="0" w:space="0" w:color="auto"/>
          </w:divBdr>
        </w:div>
        <w:div w:id="976488913">
          <w:marLeft w:val="0"/>
          <w:marRight w:val="0"/>
          <w:marTop w:val="0"/>
          <w:marBottom w:val="0"/>
          <w:divBdr>
            <w:top w:val="none" w:sz="0" w:space="0" w:color="auto"/>
            <w:left w:val="none" w:sz="0" w:space="0" w:color="auto"/>
            <w:bottom w:val="none" w:sz="0" w:space="0" w:color="auto"/>
            <w:right w:val="none" w:sz="0" w:space="0" w:color="auto"/>
          </w:divBdr>
        </w:div>
        <w:div w:id="551617820">
          <w:marLeft w:val="0"/>
          <w:marRight w:val="0"/>
          <w:marTop w:val="0"/>
          <w:marBottom w:val="0"/>
          <w:divBdr>
            <w:top w:val="none" w:sz="0" w:space="0" w:color="auto"/>
            <w:left w:val="none" w:sz="0" w:space="0" w:color="auto"/>
            <w:bottom w:val="none" w:sz="0" w:space="0" w:color="auto"/>
            <w:right w:val="none" w:sz="0" w:space="0" w:color="auto"/>
          </w:divBdr>
        </w:div>
        <w:div w:id="85618980">
          <w:marLeft w:val="0"/>
          <w:marRight w:val="0"/>
          <w:marTop w:val="0"/>
          <w:marBottom w:val="0"/>
          <w:divBdr>
            <w:top w:val="none" w:sz="0" w:space="0" w:color="auto"/>
            <w:left w:val="none" w:sz="0" w:space="0" w:color="auto"/>
            <w:bottom w:val="none" w:sz="0" w:space="0" w:color="auto"/>
            <w:right w:val="none" w:sz="0" w:space="0" w:color="auto"/>
          </w:divBdr>
        </w:div>
        <w:div w:id="664284975">
          <w:marLeft w:val="0"/>
          <w:marRight w:val="0"/>
          <w:marTop w:val="0"/>
          <w:marBottom w:val="0"/>
          <w:divBdr>
            <w:top w:val="none" w:sz="0" w:space="0" w:color="auto"/>
            <w:left w:val="none" w:sz="0" w:space="0" w:color="auto"/>
            <w:bottom w:val="none" w:sz="0" w:space="0" w:color="auto"/>
            <w:right w:val="none" w:sz="0" w:space="0" w:color="auto"/>
          </w:divBdr>
        </w:div>
        <w:div w:id="857818514">
          <w:marLeft w:val="0"/>
          <w:marRight w:val="0"/>
          <w:marTop w:val="0"/>
          <w:marBottom w:val="0"/>
          <w:divBdr>
            <w:top w:val="none" w:sz="0" w:space="0" w:color="auto"/>
            <w:left w:val="none" w:sz="0" w:space="0" w:color="auto"/>
            <w:bottom w:val="none" w:sz="0" w:space="0" w:color="auto"/>
            <w:right w:val="none" w:sz="0" w:space="0" w:color="auto"/>
          </w:divBdr>
        </w:div>
        <w:div w:id="163129437">
          <w:marLeft w:val="0"/>
          <w:marRight w:val="0"/>
          <w:marTop w:val="0"/>
          <w:marBottom w:val="0"/>
          <w:divBdr>
            <w:top w:val="none" w:sz="0" w:space="0" w:color="auto"/>
            <w:left w:val="none" w:sz="0" w:space="0" w:color="auto"/>
            <w:bottom w:val="none" w:sz="0" w:space="0" w:color="auto"/>
            <w:right w:val="none" w:sz="0" w:space="0" w:color="auto"/>
          </w:divBdr>
        </w:div>
        <w:div w:id="69011518">
          <w:marLeft w:val="0"/>
          <w:marRight w:val="0"/>
          <w:marTop w:val="0"/>
          <w:marBottom w:val="0"/>
          <w:divBdr>
            <w:top w:val="none" w:sz="0" w:space="0" w:color="auto"/>
            <w:left w:val="none" w:sz="0" w:space="0" w:color="auto"/>
            <w:bottom w:val="none" w:sz="0" w:space="0" w:color="auto"/>
            <w:right w:val="none" w:sz="0" w:space="0" w:color="auto"/>
          </w:divBdr>
        </w:div>
        <w:div w:id="1330402984">
          <w:marLeft w:val="0"/>
          <w:marRight w:val="0"/>
          <w:marTop w:val="0"/>
          <w:marBottom w:val="0"/>
          <w:divBdr>
            <w:top w:val="none" w:sz="0" w:space="0" w:color="auto"/>
            <w:left w:val="none" w:sz="0" w:space="0" w:color="auto"/>
            <w:bottom w:val="none" w:sz="0" w:space="0" w:color="auto"/>
            <w:right w:val="none" w:sz="0" w:space="0" w:color="auto"/>
          </w:divBdr>
        </w:div>
        <w:div w:id="204609824">
          <w:marLeft w:val="0"/>
          <w:marRight w:val="0"/>
          <w:marTop w:val="0"/>
          <w:marBottom w:val="0"/>
          <w:divBdr>
            <w:top w:val="none" w:sz="0" w:space="0" w:color="auto"/>
            <w:left w:val="none" w:sz="0" w:space="0" w:color="auto"/>
            <w:bottom w:val="none" w:sz="0" w:space="0" w:color="auto"/>
            <w:right w:val="none" w:sz="0" w:space="0" w:color="auto"/>
          </w:divBdr>
        </w:div>
        <w:div w:id="2035963222">
          <w:marLeft w:val="0"/>
          <w:marRight w:val="0"/>
          <w:marTop w:val="0"/>
          <w:marBottom w:val="0"/>
          <w:divBdr>
            <w:top w:val="none" w:sz="0" w:space="0" w:color="auto"/>
            <w:left w:val="none" w:sz="0" w:space="0" w:color="auto"/>
            <w:bottom w:val="none" w:sz="0" w:space="0" w:color="auto"/>
            <w:right w:val="none" w:sz="0" w:space="0" w:color="auto"/>
          </w:divBdr>
        </w:div>
        <w:div w:id="1720471222">
          <w:marLeft w:val="0"/>
          <w:marRight w:val="0"/>
          <w:marTop w:val="0"/>
          <w:marBottom w:val="0"/>
          <w:divBdr>
            <w:top w:val="none" w:sz="0" w:space="0" w:color="auto"/>
            <w:left w:val="none" w:sz="0" w:space="0" w:color="auto"/>
            <w:bottom w:val="none" w:sz="0" w:space="0" w:color="auto"/>
            <w:right w:val="none" w:sz="0" w:space="0" w:color="auto"/>
          </w:divBdr>
        </w:div>
        <w:div w:id="934481612">
          <w:marLeft w:val="0"/>
          <w:marRight w:val="0"/>
          <w:marTop w:val="0"/>
          <w:marBottom w:val="0"/>
          <w:divBdr>
            <w:top w:val="none" w:sz="0" w:space="0" w:color="auto"/>
            <w:left w:val="none" w:sz="0" w:space="0" w:color="auto"/>
            <w:bottom w:val="none" w:sz="0" w:space="0" w:color="auto"/>
            <w:right w:val="none" w:sz="0" w:space="0" w:color="auto"/>
          </w:divBdr>
        </w:div>
        <w:div w:id="760226162">
          <w:marLeft w:val="0"/>
          <w:marRight w:val="0"/>
          <w:marTop w:val="0"/>
          <w:marBottom w:val="0"/>
          <w:divBdr>
            <w:top w:val="none" w:sz="0" w:space="0" w:color="auto"/>
            <w:left w:val="none" w:sz="0" w:space="0" w:color="auto"/>
            <w:bottom w:val="none" w:sz="0" w:space="0" w:color="auto"/>
            <w:right w:val="none" w:sz="0" w:space="0" w:color="auto"/>
          </w:divBdr>
        </w:div>
        <w:div w:id="717820875">
          <w:marLeft w:val="0"/>
          <w:marRight w:val="0"/>
          <w:marTop w:val="0"/>
          <w:marBottom w:val="0"/>
          <w:divBdr>
            <w:top w:val="none" w:sz="0" w:space="0" w:color="auto"/>
            <w:left w:val="none" w:sz="0" w:space="0" w:color="auto"/>
            <w:bottom w:val="none" w:sz="0" w:space="0" w:color="auto"/>
            <w:right w:val="none" w:sz="0" w:space="0" w:color="auto"/>
          </w:divBdr>
        </w:div>
        <w:div w:id="1409842975">
          <w:marLeft w:val="0"/>
          <w:marRight w:val="0"/>
          <w:marTop w:val="0"/>
          <w:marBottom w:val="0"/>
          <w:divBdr>
            <w:top w:val="none" w:sz="0" w:space="0" w:color="auto"/>
            <w:left w:val="none" w:sz="0" w:space="0" w:color="auto"/>
            <w:bottom w:val="none" w:sz="0" w:space="0" w:color="auto"/>
            <w:right w:val="none" w:sz="0" w:space="0" w:color="auto"/>
          </w:divBdr>
        </w:div>
        <w:div w:id="2146194700">
          <w:marLeft w:val="0"/>
          <w:marRight w:val="0"/>
          <w:marTop w:val="0"/>
          <w:marBottom w:val="0"/>
          <w:divBdr>
            <w:top w:val="none" w:sz="0" w:space="0" w:color="auto"/>
            <w:left w:val="none" w:sz="0" w:space="0" w:color="auto"/>
            <w:bottom w:val="none" w:sz="0" w:space="0" w:color="auto"/>
            <w:right w:val="none" w:sz="0" w:space="0" w:color="auto"/>
          </w:divBdr>
        </w:div>
        <w:div w:id="1277367708">
          <w:marLeft w:val="0"/>
          <w:marRight w:val="0"/>
          <w:marTop w:val="0"/>
          <w:marBottom w:val="0"/>
          <w:divBdr>
            <w:top w:val="none" w:sz="0" w:space="0" w:color="auto"/>
            <w:left w:val="none" w:sz="0" w:space="0" w:color="auto"/>
            <w:bottom w:val="none" w:sz="0" w:space="0" w:color="auto"/>
            <w:right w:val="none" w:sz="0" w:space="0" w:color="auto"/>
          </w:divBdr>
        </w:div>
        <w:div w:id="372923394">
          <w:marLeft w:val="0"/>
          <w:marRight w:val="0"/>
          <w:marTop w:val="0"/>
          <w:marBottom w:val="0"/>
          <w:divBdr>
            <w:top w:val="none" w:sz="0" w:space="0" w:color="auto"/>
            <w:left w:val="none" w:sz="0" w:space="0" w:color="auto"/>
            <w:bottom w:val="none" w:sz="0" w:space="0" w:color="auto"/>
            <w:right w:val="none" w:sz="0" w:space="0" w:color="auto"/>
          </w:divBdr>
        </w:div>
        <w:div w:id="1494495040">
          <w:marLeft w:val="0"/>
          <w:marRight w:val="0"/>
          <w:marTop w:val="0"/>
          <w:marBottom w:val="0"/>
          <w:divBdr>
            <w:top w:val="none" w:sz="0" w:space="0" w:color="auto"/>
            <w:left w:val="none" w:sz="0" w:space="0" w:color="auto"/>
            <w:bottom w:val="none" w:sz="0" w:space="0" w:color="auto"/>
            <w:right w:val="none" w:sz="0" w:space="0" w:color="auto"/>
          </w:divBdr>
        </w:div>
        <w:div w:id="1362630161">
          <w:marLeft w:val="0"/>
          <w:marRight w:val="0"/>
          <w:marTop w:val="0"/>
          <w:marBottom w:val="0"/>
          <w:divBdr>
            <w:top w:val="none" w:sz="0" w:space="0" w:color="auto"/>
            <w:left w:val="none" w:sz="0" w:space="0" w:color="auto"/>
            <w:bottom w:val="none" w:sz="0" w:space="0" w:color="auto"/>
            <w:right w:val="none" w:sz="0" w:space="0" w:color="auto"/>
          </w:divBdr>
        </w:div>
        <w:div w:id="126700856">
          <w:marLeft w:val="0"/>
          <w:marRight w:val="0"/>
          <w:marTop w:val="0"/>
          <w:marBottom w:val="0"/>
          <w:divBdr>
            <w:top w:val="none" w:sz="0" w:space="0" w:color="auto"/>
            <w:left w:val="none" w:sz="0" w:space="0" w:color="auto"/>
            <w:bottom w:val="none" w:sz="0" w:space="0" w:color="auto"/>
            <w:right w:val="none" w:sz="0" w:space="0" w:color="auto"/>
          </w:divBdr>
        </w:div>
        <w:div w:id="2008094716">
          <w:marLeft w:val="0"/>
          <w:marRight w:val="0"/>
          <w:marTop w:val="0"/>
          <w:marBottom w:val="0"/>
          <w:divBdr>
            <w:top w:val="none" w:sz="0" w:space="0" w:color="auto"/>
            <w:left w:val="none" w:sz="0" w:space="0" w:color="auto"/>
            <w:bottom w:val="none" w:sz="0" w:space="0" w:color="auto"/>
            <w:right w:val="none" w:sz="0" w:space="0" w:color="auto"/>
          </w:divBdr>
        </w:div>
        <w:div w:id="714740305">
          <w:marLeft w:val="0"/>
          <w:marRight w:val="0"/>
          <w:marTop w:val="0"/>
          <w:marBottom w:val="0"/>
          <w:divBdr>
            <w:top w:val="none" w:sz="0" w:space="0" w:color="auto"/>
            <w:left w:val="none" w:sz="0" w:space="0" w:color="auto"/>
            <w:bottom w:val="none" w:sz="0" w:space="0" w:color="auto"/>
            <w:right w:val="none" w:sz="0" w:space="0" w:color="auto"/>
          </w:divBdr>
        </w:div>
        <w:div w:id="1029179175">
          <w:marLeft w:val="0"/>
          <w:marRight w:val="0"/>
          <w:marTop w:val="0"/>
          <w:marBottom w:val="0"/>
          <w:divBdr>
            <w:top w:val="none" w:sz="0" w:space="0" w:color="auto"/>
            <w:left w:val="none" w:sz="0" w:space="0" w:color="auto"/>
            <w:bottom w:val="none" w:sz="0" w:space="0" w:color="auto"/>
            <w:right w:val="none" w:sz="0" w:space="0" w:color="auto"/>
          </w:divBdr>
        </w:div>
        <w:div w:id="1531142130">
          <w:marLeft w:val="0"/>
          <w:marRight w:val="0"/>
          <w:marTop w:val="0"/>
          <w:marBottom w:val="0"/>
          <w:divBdr>
            <w:top w:val="none" w:sz="0" w:space="0" w:color="auto"/>
            <w:left w:val="none" w:sz="0" w:space="0" w:color="auto"/>
            <w:bottom w:val="none" w:sz="0" w:space="0" w:color="auto"/>
            <w:right w:val="none" w:sz="0" w:space="0" w:color="auto"/>
          </w:divBdr>
        </w:div>
        <w:div w:id="2020231807">
          <w:marLeft w:val="0"/>
          <w:marRight w:val="0"/>
          <w:marTop w:val="0"/>
          <w:marBottom w:val="0"/>
          <w:divBdr>
            <w:top w:val="none" w:sz="0" w:space="0" w:color="auto"/>
            <w:left w:val="none" w:sz="0" w:space="0" w:color="auto"/>
            <w:bottom w:val="none" w:sz="0" w:space="0" w:color="auto"/>
            <w:right w:val="none" w:sz="0" w:space="0" w:color="auto"/>
          </w:divBdr>
        </w:div>
        <w:div w:id="2032417730">
          <w:marLeft w:val="0"/>
          <w:marRight w:val="0"/>
          <w:marTop w:val="0"/>
          <w:marBottom w:val="0"/>
          <w:divBdr>
            <w:top w:val="none" w:sz="0" w:space="0" w:color="auto"/>
            <w:left w:val="none" w:sz="0" w:space="0" w:color="auto"/>
            <w:bottom w:val="none" w:sz="0" w:space="0" w:color="auto"/>
            <w:right w:val="none" w:sz="0" w:space="0" w:color="auto"/>
          </w:divBdr>
        </w:div>
        <w:div w:id="417295203">
          <w:marLeft w:val="0"/>
          <w:marRight w:val="0"/>
          <w:marTop w:val="0"/>
          <w:marBottom w:val="0"/>
          <w:divBdr>
            <w:top w:val="none" w:sz="0" w:space="0" w:color="auto"/>
            <w:left w:val="none" w:sz="0" w:space="0" w:color="auto"/>
            <w:bottom w:val="none" w:sz="0" w:space="0" w:color="auto"/>
            <w:right w:val="none" w:sz="0" w:space="0" w:color="auto"/>
          </w:divBdr>
        </w:div>
        <w:div w:id="1410155748">
          <w:marLeft w:val="0"/>
          <w:marRight w:val="0"/>
          <w:marTop w:val="0"/>
          <w:marBottom w:val="0"/>
          <w:divBdr>
            <w:top w:val="none" w:sz="0" w:space="0" w:color="auto"/>
            <w:left w:val="none" w:sz="0" w:space="0" w:color="auto"/>
            <w:bottom w:val="none" w:sz="0" w:space="0" w:color="auto"/>
            <w:right w:val="none" w:sz="0" w:space="0" w:color="auto"/>
          </w:divBdr>
        </w:div>
        <w:div w:id="2115663946">
          <w:marLeft w:val="0"/>
          <w:marRight w:val="0"/>
          <w:marTop w:val="0"/>
          <w:marBottom w:val="0"/>
          <w:divBdr>
            <w:top w:val="none" w:sz="0" w:space="0" w:color="auto"/>
            <w:left w:val="none" w:sz="0" w:space="0" w:color="auto"/>
            <w:bottom w:val="none" w:sz="0" w:space="0" w:color="auto"/>
            <w:right w:val="none" w:sz="0" w:space="0" w:color="auto"/>
          </w:divBdr>
        </w:div>
        <w:div w:id="1527794810">
          <w:marLeft w:val="0"/>
          <w:marRight w:val="0"/>
          <w:marTop w:val="0"/>
          <w:marBottom w:val="0"/>
          <w:divBdr>
            <w:top w:val="none" w:sz="0" w:space="0" w:color="auto"/>
            <w:left w:val="none" w:sz="0" w:space="0" w:color="auto"/>
            <w:bottom w:val="none" w:sz="0" w:space="0" w:color="auto"/>
            <w:right w:val="none" w:sz="0" w:space="0" w:color="auto"/>
          </w:divBdr>
        </w:div>
        <w:div w:id="2070377434">
          <w:marLeft w:val="0"/>
          <w:marRight w:val="0"/>
          <w:marTop w:val="0"/>
          <w:marBottom w:val="0"/>
          <w:divBdr>
            <w:top w:val="none" w:sz="0" w:space="0" w:color="auto"/>
            <w:left w:val="none" w:sz="0" w:space="0" w:color="auto"/>
            <w:bottom w:val="none" w:sz="0" w:space="0" w:color="auto"/>
            <w:right w:val="none" w:sz="0" w:space="0" w:color="auto"/>
          </w:divBdr>
        </w:div>
        <w:div w:id="365369360">
          <w:marLeft w:val="0"/>
          <w:marRight w:val="0"/>
          <w:marTop w:val="0"/>
          <w:marBottom w:val="0"/>
          <w:divBdr>
            <w:top w:val="none" w:sz="0" w:space="0" w:color="auto"/>
            <w:left w:val="none" w:sz="0" w:space="0" w:color="auto"/>
            <w:bottom w:val="none" w:sz="0" w:space="0" w:color="auto"/>
            <w:right w:val="none" w:sz="0" w:space="0" w:color="auto"/>
          </w:divBdr>
        </w:div>
        <w:div w:id="858785526">
          <w:marLeft w:val="0"/>
          <w:marRight w:val="0"/>
          <w:marTop w:val="0"/>
          <w:marBottom w:val="0"/>
          <w:divBdr>
            <w:top w:val="none" w:sz="0" w:space="0" w:color="auto"/>
            <w:left w:val="none" w:sz="0" w:space="0" w:color="auto"/>
            <w:bottom w:val="none" w:sz="0" w:space="0" w:color="auto"/>
            <w:right w:val="none" w:sz="0" w:space="0" w:color="auto"/>
          </w:divBdr>
        </w:div>
        <w:div w:id="350644296">
          <w:marLeft w:val="0"/>
          <w:marRight w:val="0"/>
          <w:marTop w:val="0"/>
          <w:marBottom w:val="0"/>
          <w:divBdr>
            <w:top w:val="none" w:sz="0" w:space="0" w:color="auto"/>
            <w:left w:val="none" w:sz="0" w:space="0" w:color="auto"/>
            <w:bottom w:val="none" w:sz="0" w:space="0" w:color="auto"/>
            <w:right w:val="none" w:sz="0" w:space="0" w:color="auto"/>
          </w:divBdr>
        </w:div>
        <w:div w:id="778793981">
          <w:marLeft w:val="0"/>
          <w:marRight w:val="0"/>
          <w:marTop w:val="0"/>
          <w:marBottom w:val="0"/>
          <w:divBdr>
            <w:top w:val="none" w:sz="0" w:space="0" w:color="auto"/>
            <w:left w:val="none" w:sz="0" w:space="0" w:color="auto"/>
            <w:bottom w:val="none" w:sz="0" w:space="0" w:color="auto"/>
            <w:right w:val="none" w:sz="0" w:space="0" w:color="auto"/>
          </w:divBdr>
        </w:div>
        <w:div w:id="1439452075">
          <w:marLeft w:val="0"/>
          <w:marRight w:val="0"/>
          <w:marTop w:val="0"/>
          <w:marBottom w:val="0"/>
          <w:divBdr>
            <w:top w:val="none" w:sz="0" w:space="0" w:color="auto"/>
            <w:left w:val="none" w:sz="0" w:space="0" w:color="auto"/>
            <w:bottom w:val="none" w:sz="0" w:space="0" w:color="auto"/>
            <w:right w:val="none" w:sz="0" w:space="0" w:color="auto"/>
          </w:divBdr>
        </w:div>
        <w:div w:id="169224856">
          <w:marLeft w:val="0"/>
          <w:marRight w:val="0"/>
          <w:marTop w:val="0"/>
          <w:marBottom w:val="0"/>
          <w:divBdr>
            <w:top w:val="none" w:sz="0" w:space="0" w:color="auto"/>
            <w:left w:val="none" w:sz="0" w:space="0" w:color="auto"/>
            <w:bottom w:val="none" w:sz="0" w:space="0" w:color="auto"/>
            <w:right w:val="none" w:sz="0" w:space="0" w:color="auto"/>
          </w:divBdr>
        </w:div>
        <w:div w:id="301816985">
          <w:marLeft w:val="0"/>
          <w:marRight w:val="0"/>
          <w:marTop w:val="0"/>
          <w:marBottom w:val="0"/>
          <w:divBdr>
            <w:top w:val="none" w:sz="0" w:space="0" w:color="auto"/>
            <w:left w:val="none" w:sz="0" w:space="0" w:color="auto"/>
            <w:bottom w:val="none" w:sz="0" w:space="0" w:color="auto"/>
            <w:right w:val="none" w:sz="0" w:space="0" w:color="auto"/>
          </w:divBdr>
        </w:div>
        <w:div w:id="2103253369">
          <w:marLeft w:val="0"/>
          <w:marRight w:val="0"/>
          <w:marTop w:val="0"/>
          <w:marBottom w:val="0"/>
          <w:divBdr>
            <w:top w:val="none" w:sz="0" w:space="0" w:color="auto"/>
            <w:left w:val="none" w:sz="0" w:space="0" w:color="auto"/>
            <w:bottom w:val="none" w:sz="0" w:space="0" w:color="auto"/>
            <w:right w:val="none" w:sz="0" w:space="0" w:color="auto"/>
          </w:divBdr>
        </w:div>
        <w:div w:id="1340430470">
          <w:marLeft w:val="0"/>
          <w:marRight w:val="0"/>
          <w:marTop w:val="0"/>
          <w:marBottom w:val="0"/>
          <w:divBdr>
            <w:top w:val="none" w:sz="0" w:space="0" w:color="auto"/>
            <w:left w:val="none" w:sz="0" w:space="0" w:color="auto"/>
            <w:bottom w:val="none" w:sz="0" w:space="0" w:color="auto"/>
            <w:right w:val="none" w:sz="0" w:space="0" w:color="auto"/>
          </w:divBdr>
        </w:div>
        <w:div w:id="698236182">
          <w:marLeft w:val="0"/>
          <w:marRight w:val="0"/>
          <w:marTop w:val="0"/>
          <w:marBottom w:val="0"/>
          <w:divBdr>
            <w:top w:val="none" w:sz="0" w:space="0" w:color="auto"/>
            <w:left w:val="none" w:sz="0" w:space="0" w:color="auto"/>
            <w:bottom w:val="none" w:sz="0" w:space="0" w:color="auto"/>
            <w:right w:val="none" w:sz="0" w:space="0" w:color="auto"/>
          </w:divBdr>
        </w:div>
        <w:div w:id="432361012">
          <w:marLeft w:val="0"/>
          <w:marRight w:val="0"/>
          <w:marTop w:val="0"/>
          <w:marBottom w:val="0"/>
          <w:divBdr>
            <w:top w:val="none" w:sz="0" w:space="0" w:color="auto"/>
            <w:left w:val="none" w:sz="0" w:space="0" w:color="auto"/>
            <w:bottom w:val="none" w:sz="0" w:space="0" w:color="auto"/>
            <w:right w:val="none" w:sz="0" w:space="0" w:color="auto"/>
          </w:divBdr>
        </w:div>
        <w:div w:id="1345664431">
          <w:marLeft w:val="0"/>
          <w:marRight w:val="0"/>
          <w:marTop w:val="0"/>
          <w:marBottom w:val="0"/>
          <w:divBdr>
            <w:top w:val="none" w:sz="0" w:space="0" w:color="auto"/>
            <w:left w:val="none" w:sz="0" w:space="0" w:color="auto"/>
            <w:bottom w:val="none" w:sz="0" w:space="0" w:color="auto"/>
            <w:right w:val="none" w:sz="0" w:space="0" w:color="auto"/>
          </w:divBdr>
        </w:div>
        <w:div w:id="45765421">
          <w:marLeft w:val="0"/>
          <w:marRight w:val="0"/>
          <w:marTop w:val="0"/>
          <w:marBottom w:val="0"/>
          <w:divBdr>
            <w:top w:val="none" w:sz="0" w:space="0" w:color="auto"/>
            <w:left w:val="none" w:sz="0" w:space="0" w:color="auto"/>
            <w:bottom w:val="none" w:sz="0" w:space="0" w:color="auto"/>
            <w:right w:val="none" w:sz="0" w:space="0" w:color="auto"/>
          </w:divBdr>
        </w:div>
        <w:div w:id="2059888104">
          <w:marLeft w:val="0"/>
          <w:marRight w:val="0"/>
          <w:marTop w:val="0"/>
          <w:marBottom w:val="0"/>
          <w:divBdr>
            <w:top w:val="none" w:sz="0" w:space="0" w:color="auto"/>
            <w:left w:val="none" w:sz="0" w:space="0" w:color="auto"/>
            <w:bottom w:val="none" w:sz="0" w:space="0" w:color="auto"/>
            <w:right w:val="none" w:sz="0" w:space="0" w:color="auto"/>
          </w:divBdr>
        </w:div>
        <w:div w:id="708379023">
          <w:marLeft w:val="0"/>
          <w:marRight w:val="0"/>
          <w:marTop w:val="0"/>
          <w:marBottom w:val="0"/>
          <w:divBdr>
            <w:top w:val="none" w:sz="0" w:space="0" w:color="auto"/>
            <w:left w:val="none" w:sz="0" w:space="0" w:color="auto"/>
            <w:bottom w:val="none" w:sz="0" w:space="0" w:color="auto"/>
            <w:right w:val="none" w:sz="0" w:space="0" w:color="auto"/>
          </w:divBdr>
        </w:div>
        <w:div w:id="1264070636">
          <w:marLeft w:val="0"/>
          <w:marRight w:val="0"/>
          <w:marTop w:val="0"/>
          <w:marBottom w:val="0"/>
          <w:divBdr>
            <w:top w:val="none" w:sz="0" w:space="0" w:color="auto"/>
            <w:left w:val="none" w:sz="0" w:space="0" w:color="auto"/>
            <w:bottom w:val="none" w:sz="0" w:space="0" w:color="auto"/>
            <w:right w:val="none" w:sz="0" w:space="0" w:color="auto"/>
          </w:divBdr>
        </w:div>
        <w:div w:id="2087528556">
          <w:marLeft w:val="0"/>
          <w:marRight w:val="0"/>
          <w:marTop w:val="0"/>
          <w:marBottom w:val="0"/>
          <w:divBdr>
            <w:top w:val="none" w:sz="0" w:space="0" w:color="auto"/>
            <w:left w:val="none" w:sz="0" w:space="0" w:color="auto"/>
            <w:bottom w:val="none" w:sz="0" w:space="0" w:color="auto"/>
            <w:right w:val="none" w:sz="0" w:space="0" w:color="auto"/>
          </w:divBdr>
        </w:div>
        <w:div w:id="982782342">
          <w:marLeft w:val="0"/>
          <w:marRight w:val="0"/>
          <w:marTop w:val="0"/>
          <w:marBottom w:val="0"/>
          <w:divBdr>
            <w:top w:val="none" w:sz="0" w:space="0" w:color="auto"/>
            <w:left w:val="none" w:sz="0" w:space="0" w:color="auto"/>
            <w:bottom w:val="none" w:sz="0" w:space="0" w:color="auto"/>
            <w:right w:val="none" w:sz="0" w:space="0" w:color="auto"/>
          </w:divBdr>
        </w:div>
        <w:div w:id="1534539793">
          <w:marLeft w:val="0"/>
          <w:marRight w:val="0"/>
          <w:marTop w:val="0"/>
          <w:marBottom w:val="0"/>
          <w:divBdr>
            <w:top w:val="none" w:sz="0" w:space="0" w:color="auto"/>
            <w:left w:val="none" w:sz="0" w:space="0" w:color="auto"/>
            <w:bottom w:val="none" w:sz="0" w:space="0" w:color="auto"/>
            <w:right w:val="none" w:sz="0" w:space="0" w:color="auto"/>
          </w:divBdr>
        </w:div>
        <w:div w:id="1993214625">
          <w:marLeft w:val="0"/>
          <w:marRight w:val="0"/>
          <w:marTop w:val="0"/>
          <w:marBottom w:val="0"/>
          <w:divBdr>
            <w:top w:val="none" w:sz="0" w:space="0" w:color="auto"/>
            <w:left w:val="none" w:sz="0" w:space="0" w:color="auto"/>
            <w:bottom w:val="none" w:sz="0" w:space="0" w:color="auto"/>
            <w:right w:val="none" w:sz="0" w:space="0" w:color="auto"/>
          </w:divBdr>
        </w:div>
        <w:div w:id="1457214762">
          <w:marLeft w:val="0"/>
          <w:marRight w:val="0"/>
          <w:marTop w:val="0"/>
          <w:marBottom w:val="0"/>
          <w:divBdr>
            <w:top w:val="none" w:sz="0" w:space="0" w:color="auto"/>
            <w:left w:val="none" w:sz="0" w:space="0" w:color="auto"/>
            <w:bottom w:val="none" w:sz="0" w:space="0" w:color="auto"/>
            <w:right w:val="none" w:sz="0" w:space="0" w:color="auto"/>
          </w:divBdr>
        </w:div>
        <w:div w:id="1116682995">
          <w:marLeft w:val="0"/>
          <w:marRight w:val="0"/>
          <w:marTop w:val="0"/>
          <w:marBottom w:val="0"/>
          <w:divBdr>
            <w:top w:val="none" w:sz="0" w:space="0" w:color="auto"/>
            <w:left w:val="none" w:sz="0" w:space="0" w:color="auto"/>
            <w:bottom w:val="none" w:sz="0" w:space="0" w:color="auto"/>
            <w:right w:val="none" w:sz="0" w:space="0" w:color="auto"/>
          </w:divBdr>
        </w:div>
        <w:div w:id="170023726">
          <w:marLeft w:val="0"/>
          <w:marRight w:val="0"/>
          <w:marTop w:val="0"/>
          <w:marBottom w:val="0"/>
          <w:divBdr>
            <w:top w:val="none" w:sz="0" w:space="0" w:color="auto"/>
            <w:left w:val="none" w:sz="0" w:space="0" w:color="auto"/>
            <w:bottom w:val="none" w:sz="0" w:space="0" w:color="auto"/>
            <w:right w:val="none" w:sz="0" w:space="0" w:color="auto"/>
          </w:divBdr>
        </w:div>
        <w:div w:id="418255353">
          <w:marLeft w:val="0"/>
          <w:marRight w:val="0"/>
          <w:marTop w:val="0"/>
          <w:marBottom w:val="0"/>
          <w:divBdr>
            <w:top w:val="none" w:sz="0" w:space="0" w:color="auto"/>
            <w:left w:val="none" w:sz="0" w:space="0" w:color="auto"/>
            <w:bottom w:val="none" w:sz="0" w:space="0" w:color="auto"/>
            <w:right w:val="none" w:sz="0" w:space="0" w:color="auto"/>
          </w:divBdr>
        </w:div>
        <w:div w:id="2028672606">
          <w:marLeft w:val="0"/>
          <w:marRight w:val="0"/>
          <w:marTop w:val="0"/>
          <w:marBottom w:val="0"/>
          <w:divBdr>
            <w:top w:val="none" w:sz="0" w:space="0" w:color="auto"/>
            <w:left w:val="none" w:sz="0" w:space="0" w:color="auto"/>
            <w:bottom w:val="none" w:sz="0" w:space="0" w:color="auto"/>
            <w:right w:val="none" w:sz="0" w:space="0" w:color="auto"/>
          </w:divBdr>
        </w:div>
        <w:div w:id="637304280">
          <w:marLeft w:val="0"/>
          <w:marRight w:val="0"/>
          <w:marTop w:val="0"/>
          <w:marBottom w:val="0"/>
          <w:divBdr>
            <w:top w:val="none" w:sz="0" w:space="0" w:color="auto"/>
            <w:left w:val="none" w:sz="0" w:space="0" w:color="auto"/>
            <w:bottom w:val="none" w:sz="0" w:space="0" w:color="auto"/>
            <w:right w:val="none" w:sz="0" w:space="0" w:color="auto"/>
          </w:divBdr>
        </w:div>
        <w:div w:id="2074427240">
          <w:marLeft w:val="0"/>
          <w:marRight w:val="0"/>
          <w:marTop w:val="0"/>
          <w:marBottom w:val="0"/>
          <w:divBdr>
            <w:top w:val="none" w:sz="0" w:space="0" w:color="auto"/>
            <w:left w:val="none" w:sz="0" w:space="0" w:color="auto"/>
            <w:bottom w:val="none" w:sz="0" w:space="0" w:color="auto"/>
            <w:right w:val="none" w:sz="0" w:space="0" w:color="auto"/>
          </w:divBdr>
        </w:div>
        <w:div w:id="67699354">
          <w:marLeft w:val="0"/>
          <w:marRight w:val="0"/>
          <w:marTop w:val="0"/>
          <w:marBottom w:val="0"/>
          <w:divBdr>
            <w:top w:val="none" w:sz="0" w:space="0" w:color="auto"/>
            <w:left w:val="none" w:sz="0" w:space="0" w:color="auto"/>
            <w:bottom w:val="none" w:sz="0" w:space="0" w:color="auto"/>
            <w:right w:val="none" w:sz="0" w:space="0" w:color="auto"/>
          </w:divBdr>
        </w:div>
        <w:div w:id="1507600415">
          <w:marLeft w:val="0"/>
          <w:marRight w:val="0"/>
          <w:marTop w:val="0"/>
          <w:marBottom w:val="0"/>
          <w:divBdr>
            <w:top w:val="none" w:sz="0" w:space="0" w:color="auto"/>
            <w:left w:val="none" w:sz="0" w:space="0" w:color="auto"/>
            <w:bottom w:val="none" w:sz="0" w:space="0" w:color="auto"/>
            <w:right w:val="none" w:sz="0" w:space="0" w:color="auto"/>
          </w:divBdr>
        </w:div>
        <w:div w:id="1186557084">
          <w:marLeft w:val="0"/>
          <w:marRight w:val="0"/>
          <w:marTop w:val="0"/>
          <w:marBottom w:val="0"/>
          <w:divBdr>
            <w:top w:val="none" w:sz="0" w:space="0" w:color="auto"/>
            <w:left w:val="none" w:sz="0" w:space="0" w:color="auto"/>
            <w:bottom w:val="none" w:sz="0" w:space="0" w:color="auto"/>
            <w:right w:val="none" w:sz="0" w:space="0" w:color="auto"/>
          </w:divBdr>
        </w:div>
        <w:div w:id="1296833081">
          <w:marLeft w:val="0"/>
          <w:marRight w:val="0"/>
          <w:marTop w:val="0"/>
          <w:marBottom w:val="0"/>
          <w:divBdr>
            <w:top w:val="none" w:sz="0" w:space="0" w:color="auto"/>
            <w:left w:val="none" w:sz="0" w:space="0" w:color="auto"/>
            <w:bottom w:val="none" w:sz="0" w:space="0" w:color="auto"/>
            <w:right w:val="none" w:sz="0" w:space="0" w:color="auto"/>
          </w:divBdr>
        </w:div>
        <w:div w:id="84115387">
          <w:marLeft w:val="0"/>
          <w:marRight w:val="0"/>
          <w:marTop w:val="0"/>
          <w:marBottom w:val="0"/>
          <w:divBdr>
            <w:top w:val="none" w:sz="0" w:space="0" w:color="auto"/>
            <w:left w:val="none" w:sz="0" w:space="0" w:color="auto"/>
            <w:bottom w:val="none" w:sz="0" w:space="0" w:color="auto"/>
            <w:right w:val="none" w:sz="0" w:space="0" w:color="auto"/>
          </w:divBdr>
        </w:div>
        <w:div w:id="1670282904">
          <w:marLeft w:val="0"/>
          <w:marRight w:val="0"/>
          <w:marTop w:val="0"/>
          <w:marBottom w:val="0"/>
          <w:divBdr>
            <w:top w:val="none" w:sz="0" w:space="0" w:color="auto"/>
            <w:left w:val="none" w:sz="0" w:space="0" w:color="auto"/>
            <w:bottom w:val="none" w:sz="0" w:space="0" w:color="auto"/>
            <w:right w:val="none" w:sz="0" w:space="0" w:color="auto"/>
          </w:divBdr>
        </w:div>
        <w:div w:id="1210339306">
          <w:marLeft w:val="0"/>
          <w:marRight w:val="0"/>
          <w:marTop w:val="0"/>
          <w:marBottom w:val="0"/>
          <w:divBdr>
            <w:top w:val="none" w:sz="0" w:space="0" w:color="auto"/>
            <w:left w:val="none" w:sz="0" w:space="0" w:color="auto"/>
            <w:bottom w:val="none" w:sz="0" w:space="0" w:color="auto"/>
            <w:right w:val="none" w:sz="0" w:space="0" w:color="auto"/>
          </w:divBdr>
        </w:div>
        <w:div w:id="1950429760">
          <w:marLeft w:val="0"/>
          <w:marRight w:val="0"/>
          <w:marTop w:val="0"/>
          <w:marBottom w:val="0"/>
          <w:divBdr>
            <w:top w:val="none" w:sz="0" w:space="0" w:color="auto"/>
            <w:left w:val="none" w:sz="0" w:space="0" w:color="auto"/>
            <w:bottom w:val="none" w:sz="0" w:space="0" w:color="auto"/>
            <w:right w:val="none" w:sz="0" w:space="0" w:color="auto"/>
          </w:divBdr>
        </w:div>
        <w:div w:id="1275939822">
          <w:marLeft w:val="0"/>
          <w:marRight w:val="0"/>
          <w:marTop w:val="0"/>
          <w:marBottom w:val="0"/>
          <w:divBdr>
            <w:top w:val="none" w:sz="0" w:space="0" w:color="auto"/>
            <w:left w:val="none" w:sz="0" w:space="0" w:color="auto"/>
            <w:bottom w:val="none" w:sz="0" w:space="0" w:color="auto"/>
            <w:right w:val="none" w:sz="0" w:space="0" w:color="auto"/>
          </w:divBdr>
        </w:div>
        <w:div w:id="376007533">
          <w:marLeft w:val="0"/>
          <w:marRight w:val="0"/>
          <w:marTop w:val="0"/>
          <w:marBottom w:val="0"/>
          <w:divBdr>
            <w:top w:val="none" w:sz="0" w:space="0" w:color="auto"/>
            <w:left w:val="none" w:sz="0" w:space="0" w:color="auto"/>
            <w:bottom w:val="none" w:sz="0" w:space="0" w:color="auto"/>
            <w:right w:val="none" w:sz="0" w:space="0" w:color="auto"/>
          </w:divBdr>
        </w:div>
        <w:div w:id="1401949421">
          <w:marLeft w:val="0"/>
          <w:marRight w:val="0"/>
          <w:marTop w:val="0"/>
          <w:marBottom w:val="0"/>
          <w:divBdr>
            <w:top w:val="none" w:sz="0" w:space="0" w:color="auto"/>
            <w:left w:val="none" w:sz="0" w:space="0" w:color="auto"/>
            <w:bottom w:val="none" w:sz="0" w:space="0" w:color="auto"/>
            <w:right w:val="none" w:sz="0" w:space="0" w:color="auto"/>
          </w:divBdr>
        </w:div>
        <w:div w:id="1719235798">
          <w:marLeft w:val="0"/>
          <w:marRight w:val="0"/>
          <w:marTop w:val="0"/>
          <w:marBottom w:val="0"/>
          <w:divBdr>
            <w:top w:val="none" w:sz="0" w:space="0" w:color="auto"/>
            <w:left w:val="none" w:sz="0" w:space="0" w:color="auto"/>
            <w:bottom w:val="none" w:sz="0" w:space="0" w:color="auto"/>
            <w:right w:val="none" w:sz="0" w:space="0" w:color="auto"/>
          </w:divBdr>
        </w:div>
        <w:div w:id="1547985776">
          <w:marLeft w:val="0"/>
          <w:marRight w:val="0"/>
          <w:marTop w:val="0"/>
          <w:marBottom w:val="0"/>
          <w:divBdr>
            <w:top w:val="none" w:sz="0" w:space="0" w:color="auto"/>
            <w:left w:val="none" w:sz="0" w:space="0" w:color="auto"/>
            <w:bottom w:val="none" w:sz="0" w:space="0" w:color="auto"/>
            <w:right w:val="none" w:sz="0" w:space="0" w:color="auto"/>
          </w:divBdr>
        </w:div>
        <w:div w:id="1538275966">
          <w:marLeft w:val="0"/>
          <w:marRight w:val="0"/>
          <w:marTop w:val="0"/>
          <w:marBottom w:val="0"/>
          <w:divBdr>
            <w:top w:val="none" w:sz="0" w:space="0" w:color="auto"/>
            <w:left w:val="none" w:sz="0" w:space="0" w:color="auto"/>
            <w:bottom w:val="none" w:sz="0" w:space="0" w:color="auto"/>
            <w:right w:val="none" w:sz="0" w:space="0" w:color="auto"/>
          </w:divBdr>
        </w:div>
        <w:div w:id="337972873">
          <w:marLeft w:val="0"/>
          <w:marRight w:val="0"/>
          <w:marTop w:val="0"/>
          <w:marBottom w:val="0"/>
          <w:divBdr>
            <w:top w:val="none" w:sz="0" w:space="0" w:color="auto"/>
            <w:left w:val="none" w:sz="0" w:space="0" w:color="auto"/>
            <w:bottom w:val="none" w:sz="0" w:space="0" w:color="auto"/>
            <w:right w:val="none" w:sz="0" w:space="0" w:color="auto"/>
          </w:divBdr>
        </w:div>
        <w:div w:id="992293438">
          <w:marLeft w:val="0"/>
          <w:marRight w:val="0"/>
          <w:marTop w:val="0"/>
          <w:marBottom w:val="0"/>
          <w:divBdr>
            <w:top w:val="none" w:sz="0" w:space="0" w:color="auto"/>
            <w:left w:val="none" w:sz="0" w:space="0" w:color="auto"/>
            <w:bottom w:val="none" w:sz="0" w:space="0" w:color="auto"/>
            <w:right w:val="none" w:sz="0" w:space="0" w:color="auto"/>
          </w:divBdr>
        </w:div>
        <w:div w:id="246548230">
          <w:marLeft w:val="0"/>
          <w:marRight w:val="0"/>
          <w:marTop w:val="0"/>
          <w:marBottom w:val="0"/>
          <w:divBdr>
            <w:top w:val="none" w:sz="0" w:space="0" w:color="auto"/>
            <w:left w:val="none" w:sz="0" w:space="0" w:color="auto"/>
            <w:bottom w:val="none" w:sz="0" w:space="0" w:color="auto"/>
            <w:right w:val="none" w:sz="0" w:space="0" w:color="auto"/>
          </w:divBdr>
        </w:div>
        <w:div w:id="2016882406">
          <w:marLeft w:val="0"/>
          <w:marRight w:val="0"/>
          <w:marTop w:val="0"/>
          <w:marBottom w:val="0"/>
          <w:divBdr>
            <w:top w:val="none" w:sz="0" w:space="0" w:color="auto"/>
            <w:left w:val="none" w:sz="0" w:space="0" w:color="auto"/>
            <w:bottom w:val="none" w:sz="0" w:space="0" w:color="auto"/>
            <w:right w:val="none" w:sz="0" w:space="0" w:color="auto"/>
          </w:divBdr>
        </w:div>
        <w:div w:id="1188786867">
          <w:marLeft w:val="0"/>
          <w:marRight w:val="0"/>
          <w:marTop w:val="0"/>
          <w:marBottom w:val="0"/>
          <w:divBdr>
            <w:top w:val="none" w:sz="0" w:space="0" w:color="auto"/>
            <w:left w:val="none" w:sz="0" w:space="0" w:color="auto"/>
            <w:bottom w:val="none" w:sz="0" w:space="0" w:color="auto"/>
            <w:right w:val="none" w:sz="0" w:space="0" w:color="auto"/>
          </w:divBdr>
        </w:div>
        <w:div w:id="1815482368">
          <w:marLeft w:val="0"/>
          <w:marRight w:val="0"/>
          <w:marTop w:val="0"/>
          <w:marBottom w:val="0"/>
          <w:divBdr>
            <w:top w:val="none" w:sz="0" w:space="0" w:color="auto"/>
            <w:left w:val="none" w:sz="0" w:space="0" w:color="auto"/>
            <w:bottom w:val="none" w:sz="0" w:space="0" w:color="auto"/>
            <w:right w:val="none" w:sz="0" w:space="0" w:color="auto"/>
          </w:divBdr>
        </w:div>
        <w:div w:id="1688941786">
          <w:marLeft w:val="0"/>
          <w:marRight w:val="0"/>
          <w:marTop w:val="0"/>
          <w:marBottom w:val="0"/>
          <w:divBdr>
            <w:top w:val="none" w:sz="0" w:space="0" w:color="auto"/>
            <w:left w:val="none" w:sz="0" w:space="0" w:color="auto"/>
            <w:bottom w:val="none" w:sz="0" w:space="0" w:color="auto"/>
            <w:right w:val="none" w:sz="0" w:space="0" w:color="auto"/>
          </w:divBdr>
        </w:div>
        <w:div w:id="511838302">
          <w:marLeft w:val="0"/>
          <w:marRight w:val="0"/>
          <w:marTop w:val="0"/>
          <w:marBottom w:val="0"/>
          <w:divBdr>
            <w:top w:val="none" w:sz="0" w:space="0" w:color="auto"/>
            <w:left w:val="none" w:sz="0" w:space="0" w:color="auto"/>
            <w:bottom w:val="none" w:sz="0" w:space="0" w:color="auto"/>
            <w:right w:val="none" w:sz="0" w:space="0" w:color="auto"/>
          </w:divBdr>
        </w:div>
        <w:div w:id="380830929">
          <w:marLeft w:val="0"/>
          <w:marRight w:val="0"/>
          <w:marTop w:val="0"/>
          <w:marBottom w:val="0"/>
          <w:divBdr>
            <w:top w:val="none" w:sz="0" w:space="0" w:color="auto"/>
            <w:left w:val="none" w:sz="0" w:space="0" w:color="auto"/>
            <w:bottom w:val="none" w:sz="0" w:space="0" w:color="auto"/>
            <w:right w:val="none" w:sz="0" w:space="0" w:color="auto"/>
          </w:divBdr>
        </w:div>
        <w:div w:id="1071540486">
          <w:marLeft w:val="0"/>
          <w:marRight w:val="0"/>
          <w:marTop w:val="0"/>
          <w:marBottom w:val="0"/>
          <w:divBdr>
            <w:top w:val="none" w:sz="0" w:space="0" w:color="auto"/>
            <w:left w:val="none" w:sz="0" w:space="0" w:color="auto"/>
            <w:bottom w:val="none" w:sz="0" w:space="0" w:color="auto"/>
            <w:right w:val="none" w:sz="0" w:space="0" w:color="auto"/>
          </w:divBdr>
        </w:div>
        <w:div w:id="753939079">
          <w:marLeft w:val="0"/>
          <w:marRight w:val="0"/>
          <w:marTop w:val="0"/>
          <w:marBottom w:val="0"/>
          <w:divBdr>
            <w:top w:val="none" w:sz="0" w:space="0" w:color="auto"/>
            <w:left w:val="none" w:sz="0" w:space="0" w:color="auto"/>
            <w:bottom w:val="none" w:sz="0" w:space="0" w:color="auto"/>
            <w:right w:val="none" w:sz="0" w:space="0" w:color="auto"/>
          </w:divBdr>
        </w:div>
        <w:div w:id="2114396359">
          <w:marLeft w:val="0"/>
          <w:marRight w:val="0"/>
          <w:marTop w:val="0"/>
          <w:marBottom w:val="0"/>
          <w:divBdr>
            <w:top w:val="none" w:sz="0" w:space="0" w:color="auto"/>
            <w:left w:val="none" w:sz="0" w:space="0" w:color="auto"/>
            <w:bottom w:val="none" w:sz="0" w:space="0" w:color="auto"/>
            <w:right w:val="none" w:sz="0" w:space="0" w:color="auto"/>
          </w:divBdr>
        </w:div>
        <w:div w:id="2121336679">
          <w:marLeft w:val="0"/>
          <w:marRight w:val="0"/>
          <w:marTop w:val="0"/>
          <w:marBottom w:val="0"/>
          <w:divBdr>
            <w:top w:val="none" w:sz="0" w:space="0" w:color="auto"/>
            <w:left w:val="none" w:sz="0" w:space="0" w:color="auto"/>
            <w:bottom w:val="none" w:sz="0" w:space="0" w:color="auto"/>
            <w:right w:val="none" w:sz="0" w:space="0" w:color="auto"/>
          </w:divBdr>
        </w:div>
        <w:div w:id="229507350">
          <w:marLeft w:val="0"/>
          <w:marRight w:val="0"/>
          <w:marTop w:val="0"/>
          <w:marBottom w:val="0"/>
          <w:divBdr>
            <w:top w:val="none" w:sz="0" w:space="0" w:color="auto"/>
            <w:left w:val="none" w:sz="0" w:space="0" w:color="auto"/>
            <w:bottom w:val="none" w:sz="0" w:space="0" w:color="auto"/>
            <w:right w:val="none" w:sz="0" w:space="0" w:color="auto"/>
          </w:divBdr>
        </w:div>
        <w:div w:id="874926924">
          <w:marLeft w:val="0"/>
          <w:marRight w:val="0"/>
          <w:marTop w:val="0"/>
          <w:marBottom w:val="0"/>
          <w:divBdr>
            <w:top w:val="none" w:sz="0" w:space="0" w:color="auto"/>
            <w:left w:val="none" w:sz="0" w:space="0" w:color="auto"/>
            <w:bottom w:val="none" w:sz="0" w:space="0" w:color="auto"/>
            <w:right w:val="none" w:sz="0" w:space="0" w:color="auto"/>
          </w:divBdr>
        </w:div>
        <w:div w:id="881671554">
          <w:marLeft w:val="0"/>
          <w:marRight w:val="0"/>
          <w:marTop w:val="0"/>
          <w:marBottom w:val="0"/>
          <w:divBdr>
            <w:top w:val="none" w:sz="0" w:space="0" w:color="auto"/>
            <w:left w:val="none" w:sz="0" w:space="0" w:color="auto"/>
            <w:bottom w:val="none" w:sz="0" w:space="0" w:color="auto"/>
            <w:right w:val="none" w:sz="0" w:space="0" w:color="auto"/>
          </w:divBdr>
        </w:div>
        <w:div w:id="1136295735">
          <w:marLeft w:val="0"/>
          <w:marRight w:val="0"/>
          <w:marTop w:val="0"/>
          <w:marBottom w:val="0"/>
          <w:divBdr>
            <w:top w:val="none" w:sz="0" w:space="0" w:color="auto"/>
            <w:left w:val="none" w:sz="0" w:space="0" w:color="auto"/>
            <w:bottom w:val="none" w:sz="0" w:space="0" w:color="auto"/>
            <w:right w:val="none" w:sz="0" w:space="0" w:color="auto"/>
          </w:divBdr>
        </w:div>
        <w:div w:id="514424606">
          <w:marLeft w:val="0"/>
          <w:marRight w:val="0"/>
          <w:marTop w:val="0"/>
          <w:marBottom w:val="0"/>
          <w:divBdr>
            <w:top w:val="none" w:sz="0" w:space="0" w:color="auto"/>
            <w:left w:val="none" w:sz="0" w:space="0" w:color="auto"/>
            <w:bottom w:val="none" w:sz="0" w:space="0" w:color="auto"/>
            <w:right w:val="none" w:sz="0" w:space="0" w:color="auto"/>
          </w:divBdr>
        </w:div>
        <w:div w:id="1501847670">
          <w:marLeft w:val="0"/>
          <w:marRight w:val="0"/>
          <w:marTop w:val="0"/>
          <w:marBottom w:val="0"/>
          <w:divBdr>
            <w:top w:val="none" w:sz="0" w:space="0" w:color="auto"/>
            <w:left w:val="none" w:sz="0" w:space="0" w:color="auto"/>
            <w:bottom w:val="none" w:sz="0" w:space="0" w:color="auto"/>
            <w:right w:val="none" w:sz="0" w:space="0" w:color="auto"/>
          </w:divBdr>
        </w:div>
        <w:div w:id="1163011495">
          <w:marLeft w:val="0"/>
          <w:marRight w:val="0"/>
          <w:marTop w:val="0"/>
          <w:marBottom w:val="0"/>
          <w:divBdr>
            <w:top w:val="none" w:sz="0" w:space="0" w:color="auto"/>
            <w:left w:val="none" w:sz="0" w:space="0" w:color="auto"/>
            <w:bottom w:val="none" w:sz="0" w:space="0" w:color="auto"/>
            <w:right w:val="none" w:sz="0" w:space="0" w:color="auto"/>
          </w:divBdr>
        </w:div>
        <w:div w:id="461774031">
          <w:marLeft w:val="0"/>
          <w:marRight w:val="0"/>
          <w:marTop w:val="0"/>
          <w:marBottom w:val="0"/>
          <w:divBdr>
            <w:top w:val="none" w:sz="0" w:space="0" w:color="auto"/>
            <w:left w:val="none" w:sz="0" w:space="0" w:color="auto"/>
            <w:bottom w:val="none" w:sz="0" w:space="0" w:color="auto"/>
            <w:right w:val="none" w:sz="0" w:space="0" w:color="auto"/>
          </w:divBdr>
        </w:div>
        <w:div w:id="790905704">
          <w:marLeft w:val="0"/>
          <w:marRight w:val="0"/>
          <w:marTop w:val="0"/>
          <w:marBottom w:val="0"/>
          <w:divBdr>
            <w:top w:val="none" w:sz="0" w:space="0" w:color="auto"/>
            <w:left w:val="none" w:sz="0" w:space="0" w:color="auto"/>
            <w:bottom w:val="none" w:sz="0" w:space="0" w:color="auto"/>
            <w:right w:val="none" w:sz="0" w:space="0" w:color="auto"/>
          </w:divBdr>
        </w:div>
        <w:div w:id="2074741290">
          <w:marLeft w:val="0"/>
          <w:marRight w:val="0"/>
          <w:marTop w:val="0"/>
          <w:marBottom w:val="0"/>
          <w:divBdr>
            <w:top w:val="none" w:sz="0" w:space="0" w:color="auto"/>
            <w:left w:val="none" w:sz="0" w:space="0" w:color="auto"/>
            <w:bottom w:val="none" w:sz="0" w:space="0" w:color="auto"/>
            <w:right w:val="none" w:sz="0" w:space="0" w:color="auto"/>
          </w:divBdr>
        </w:div>
        <w:div w:id="9374544">
          <w:marLeft w:val="0"/>
          <w:marRight w:val="0"/>
          <w:marTop w:val="0"/>
          <w:marBottom w:val="0"/>
          <w:divBdr>
            <w:top w:val="none" w:sz="0" w:space="0" w:color="auto"/>
            <w:left w:val="none" w:sz="0" w:space="0" w:color="auto"/>
            <w:bottom w:val="none" w:sz="0" w:space="0" w:color="auto"/>
            <w:right w:val="none" w:sz="0" w:space="0" w:color="auto"/>
          </w:divBdr>
        </w:div>
        <w:div w:id="2138520095">
          <w:marLeft w:val="0"/>
          <w:marRight w:val="0"/>
          <w:marTop w:val="0"/>
          <w:marBottom w:val="0"/>
          <w:divBdr>
            <w:top w:val="none" w:sz="0" w:space="0" w:color="auto"/>
            <w:left w:val="none" w:sz="0" w:space="0" w:color="auto"/>
            <w:bottom w:val="none" w:sz="0" w:space="0" w:color="auto"/>
            <w:right w:val="none" w:sz="0" w:space="0" w:color="auto"/>
          </w:divBdr>
        </w:div>
        <w:div w:id="1597135740">
          <w:marLeft w:val="0"/>
          <w:marRight w:val="0"/>
          <w:marTop w:val="0"/>
          <w:marBottom w:val="0"/>
          <w:divBdr>
            <w:top w:val="none" w:sz="0" w:space="0" w:color="auto"/>
            <w:left w:val="none" w:sz="0" w:space="0" w:color="auto"/>
            <w:bottom w:val="none" w:sz="0" w:space="0" w:color="auto"/>
            <w:right w:val="none" w:sz="0" w:space="0" w:color="auto"/>
          </w:divBdr>
        </w:div>
        <w:div w:id="1015959909">
          <w:marLeft w:val="0"/>
          <w:marRight w:val="0"/>
          <w:marTop w:val="0"/>
          <w:marBottom w:val="0"/>
          <w:divBdr>
            <w:top w:val="none" w:sz="0" w:space="0" w:color="auto"/>
            <w:left w:val="none" w:sz="0" w:space="0" w:color="auto"/>
            <w:bottom w:val="none" w:sz="0" w:space="0" w:color="auto"/>
            <w:right w:val="none" w:sz="0" w:space="0" w:color="auto"/>
          </w:divBdr>
        </w:div>
        <w:div w:id="666904390">
          <w:marLeft w:val="0"/>
          <w:marRight w:val="0"/>
          <w:marTop w:val="0"/>
          <w:marBottom w:val="0"/>
          <w:divBdr>
            <w:top w:val="none" w:sz="0" w:space="0" w:color="auto"/>
            <w:left w:val="none" w:sz="0" w:space="0" w:color="auto"/>
            <w:bottom w:val="none" w:sz="0" w:space="0" w:color="auto"/>
            <w:right w:val="none" w:sz="0" w:space="0" w:color="auto"/>
          </w:divBdr>
        </w:div>
        <w:div w:id="803430484">
          <w:marLeft w:val="0"/>
          <w:marRight w:val="0"/>
          <w:marTop w:val="0"/>
          <w:marBottom w:val="0"/>
          <w:divBdr>
            <w:top w:val="none" w:sz="0" w:space="0" w:color="auto"/>
            <w:left w:val="none" w:sz="0" w:space="0" w:color="auto"/>
            <w:bottom w:val="none" w:sz="0" w:space="0" w:color="auto"/>
            <w:right w:val="none" w:sz="0" w:space="0" w:color="auto"/>
          </w:divBdr>
        </w:div>
        <w:div w:id="226650631">
          <w:marLeft w:val="0"/>
          <w:marRight w:val="0"/>
          <w:marTop w:val="0"/>
          <w:marBottom w:val="0"/>
          <w:divBdr>
            <w:top w:val="none" w:sz="0" w:space="0" w:color="auto"/>
            <w:left w:val="none" w:sz="0" w:space="0" w:color="auto"/>
            <w:bottom w:val="none" w:sz="0" w:space="0" w:color="auto"/>
            <w:right w:val="none" w:sz="0" w:space="0" w:color="auto"/>
          </w:divBdr>
        </w:div>
        <w:div w:id="838423829">
          <w:marLeft w:val="0"/>
          <w:marRight w:val="0"/>
          <w:marTop w:val="0"/>
          <w:marBottom w:val="0"/>
          <w:divBdr>
            <w:top w:val="none" w:sz="0" w:space="0" w:color="auto"/>
            <w:left w:val="none" w:sz="0" w:space="0" w:color="auto"/>
            <w:bottom w:val="none" w:sz="0" w:space="0" w:color="auto"/>
            <w:right w:val="none" w:sz="0" w:space="0" w:color="auto"/>
          </w:divBdr>
        </w:div>
        <w:div w:id="769206825">
          <w:marLeft w:val="0"/>
          <w:marRight w:val="0"/>
          <w:marTop w:val="0"/>
          <w:marBottom w:val="0"/>
          <w:divBdr>
            <w:top w:val="none" w:sz="0" w:space="0" w:color="auto"/>
            <w:left w:val="none" w:sz="0" w:space="0" w:color="auto"/>
            <w:bottom w:val="none" w:sz="0" w:space="0" w:color="auto"/>
            <w:right w:val="none" w:sz="0" w:space="0" w:color="auto"/>
          </w:divBdr>
        </w:div>
        <w:div w:id="2128818203">
          <w:marLeft w:val="0"/>
          <w:marRight w:val="0"/>
          <w:marTop w:val="0"/>
          <w:marBottom w:val="0"/>
          <w:divBdr>
            <w:top w:val="none" w:sz="0" w:space="0" w:color="auto"/>
            <w:left w:val="none" w:sz="0" w:space="0" w:color="auto"/>
            <w:bottom w:val="none" w:sz="0" w:space="0" w:color="auto"/>
            <w:right w:val="none" w:sz="0" w:space="0" w:color="auto"/>
          </w:divBdr>
        </w:div>
        <w:div w:id="36928253">
          <w:marLeft w:val="0"/>
          <w:marRight w:val="0"/>
          <w:marTop w:val="0"/>
          <w:marBottom w:val="0"/>
          <w:divBdr>
            <w:top w:val="none" w:sz="0" w:space="0" w:color="auto"/>
            <w:left w:val="none" w:sz="0" w:space="0" w:color="auto"/>
            <w:bottom w:val="none" w:sz="0" w:space="0" w:color="auto"/>
            <w:right w:val="none" w:sz="0" w:space="0" w:color="auto"/>
          </w:divBdr>
        </w:div>
        <w:div w:id="1998606324">
          <w:marLeft w:val="0"/>
          <w:marRight w:val="0"/>
          <w:marTop w:val="0"/>
          <w:marBottom w:val="0"/>
          <w:divBdr>
            <w:top w:val="none" w:sz="0" w:space="0" w:color="auto"/>
            <w:left w:val="none" w:sz="0" w:space="0" w:color="auto"/>
            <w:bottom w:val="none" w:sz="0" w:space="0" w:color="auto"/>
            <w:right w:val="none" w:sz="0" w:space="0" w:color="auto"/>
          </w:divBdr>
        </w:div>
        <w:div w:id="1604876604">
          <w:marLeft w:val="0"/>
          <w:marRight w:val="0"/>
          <w:marTop w:val="0"/>
          <w:marBottom w:val="0"/>
          <w:divBdr>
            <w:top w:val="none" w:sz="0" w:space="0" w:color="auto"/>
            <w:left w:val="none" w:sz="0" w:space="0" w:color="auto"/>
            <w:bottom w:val="none" w:sz="0" w:space="0" w:color="auto"/>
            <w:right w:val="none" w:sz="0" w:space="0" w:color="auto"/>
          </w:divBdr>
        </w:div>
        <w:div w:id="371073233">
          <w:marLeft w:val="0"/>
          <w:marRight w:val="0"/>
          <w:marTop w:val="0"/>
          <w:marBottom w:val="0"/>
          <w:divBdr>
            <w:top w:val="none" w:sz="0" w:space="0" w:color="auto"/>
            <w:left w:val="none" w:sz="0" w:space="0" w:color="auto"/>
            <w:bottom w:val="none" w:sz="0" w:space="0" w:color="auto"/>
            <w:right w:val="none" w:sz="0" w:space="0" w:color="auto"/>
          </w:divBdr>
        </w:div>
        <w:div w:id="238371051">
          <w:marLeft w:val="0"/>
          <w:marRight w:val="0"/>
          <w:marTop w:val="0"/>
          <w:marBottom w:val="0"/>
          <w:divBdr>
            <w:top w:val="none" w:sz="0" w:space="0" w:color="auto"/>
            <w:left w:val="none" w:sz="0" w:space="0" w:color="auto"/>
            <w:bottom w:val="none" w:sz="0" w:space="0" w:color="auto"/>
            <w:right w:val="none" w:sz="0" w:space="0" w:color="auto"/>
          </w:divBdr>
        </w:div>
        <w:div w:id="580607915">
          <w:marLeft w:val="0"/>
          <w:marRight w:val="0"/>
          <w:marTop w:val="0"/>
          <w:marBottom w:val="0"/>
          <w:divBdr>
            <w:top w:val="none" w:sz="0" w:space="0" w:color="auto"/>
            <w:left w:val="none" w:sz="0" w:space="0" w:color="auto"/>
            <w:bottom w:val="none" w:sz="0" w:space="0" w:color="auto"/>
            <w:right w:val="none" w:sz="0" w:space="0" w:color="auto"/>
          </w:divBdr>
        </w:div>
        <w:div w:id="1214082342">
          <w:marLeft w:val="0"/>
          <w:marRight w:val="0"/>
          <w:marTop w:val="0"/>
          <w:marBottom w:val="0"/>
          <w:divBdr>
            <w:top w:val="none" w:sz="0" w:space="0" w:color="auto"/>
            <w:left w:val="none" w:sz="0" w:space="0" w:color="auto"/>
            <w:bottom w:val="none" w:sz="0" w:space="0" w:color="auto"/>
            <w:right w:val="none" w:sz="0" w:space="0" w:color="auto"/>
          </w:divBdr>
        </w:div>
        <w:div w:id="1864897622">
          <w:marLeft w:val="0"/>
          <w:marRight w:val="0"/>
          <w:marTop w:val="0"/>
          <w:marBottom w:val="0"/>
          <w:divBdr>
            <w:top w:val="none" w:sz="0" w:space="0" w:color="auto"/>
            <w:left w:val="none" w:sz="0" w:space="0" w:color="auto"/>
            <w:bottom w:val="none" w:sz="0" w:space="0" w:color="auto"/>
            <w:right w:val="none" w:sz="0" w:space="0" w:color="auto"/>
          </w:divBdr>
        </w:div>
        <w:div w:id="697127440">
          <w:marLeft w:val="0"/>
          <w:marRight w:val="0"/>
          <w:marTop w:val="0"/>
          <w:marBottom w:val="0"/>
          <w:divBdr>
            <w:top w:val="none" w:sz="0" w:space="0" w:color="auto"/>
            <w:left w:val="none" w:sz="0" w:space="0" w:color="auto"/>
            <w:bottom w:val="none" w:sz="0" w:space="0" w:color="auto"/>
            <w:right w:val="none" w:sz="0" w:space="0" w:color="auto"/>
          </w:divBdr>
        </w:div>
        <w:div w:id="1495416487">
          <w:marLeft w:val="0"/>
          <w:marRight w:val="0"/>
          <w:marTop w:val="0"/>
          <w:marBottom w:val="0"/>
          <w:divBdr>
            <w:top w:val="none" w:sz="0" w:space="0" w:color="auto"/>
            <w:left w:val="none" w:sz="0" w:space="0" w:color="auto"/>
            <w:bottom w:val="none" w:sz="0" w:space="0" w:color="auto"/>
            <w:right w:val="none" w:sz="0" w:space="0" w:color="auto"/>
          </w:divBdr>
        </w:div>
        <w:div w:id="898788536">
          <w:marLeft w:val="0"/>
          <w:marRight w:val="0"/>
          <w:marTop w:val="0"/>
          <w:marBottom w:val="0"/>
          <w:divBdr>
            <w:top w:val="none" w:sz="0" w:space="0" w:color="auto"/>
            <w:left w:val="none" w:sz="0" w:space="0" w:color="auto"/>
            <w:bottom w:val="none" w:sz="0" w:space="0" w:color="auto"/>
            <w:right w:val="none" w:sz="0" w:space="0" w:color="auto"/>
          </w:divBdr>
        </w:div>
        <w:div w:id="1834905946">
          <w:marLeft w:val="0"/>
          <w:marRight w:val="0"/>
          <w:marTop w:val="0"/>
          <w:marBottom w:val="0"/>
          <w:divBdr>
            <w:top w:val="none" w:sz="0" w:space="0" w:color="auto"/>
            <w:left w:val="none" w:sz="0" w:space="0" w:color="auto"/>
            <w:bottom w:val="none" w:sz="0" w:space="0" w:color="auto"/>
            <w:right w:val="none" w:sz="0" w:space="0" w:color="auto"/>
          </w:divBdr>
        </w:div>
        <w:div w:id="739909196">
          <w:marLeft w:val="0"/>
          <w:marRight w:val="0"/>
          <w:marTop w:val="0"/>
          <w:marBottom w:val="0"/>
          <w:divBdr>
            <w:top w:val="none" w:sz="0" w:space="0" w:color="auto"/>
            <w:left w:val="none" w:sz="0" w:space="0" w:color="auto"/>
            <w:bottom w:val="none" w:sz="0" w:space="0" w:color="auto"/>
            <w:right w:val="none" w:sz="0" w:space="0" w:color="auto"/>
          </w:divBdr>
        </w:div>
        <w:div w:id="1555698681">
          <w:marLeft w:val="0"/>
          <w:marRight w:val="0"/>
          <w:marTop w:val="0"/>
          <w:marBottom w:val="0"/>
          <w:divBdr>
            <w:top w:val="none" w:sz="0" w:space="0" w:color="auto"/>
            <w:left w:val="none" w:sz="0" w:space="0" w:color="auto"/>
            <w:bottom w:val="none" w:sz="0" w:space="0" w:color="auto"/>
            <w:right w:val="none" w:sz="0" w:space="0" w:color="auto"/>
          </w:divBdr>
        </w:div>
        <w:div w:id="1348169929">
          <w:marLeft w:val="0"/>
          <w:marRight w:val="0"/>
          <w:marTop w:val="0"/>
          <w:marBottom w:val="0"/>
          <w:divBdr>
            <w:top w:val="none" w:sz="0" w:space="0" w:color="auto"/>
            <w:left w:val="none" w:sz="0" w:space="0" w:color="auto"/>
            <w:bottom w:val="none" w:sz="0" w:space="0" w:color="auto"/>
            <w:right w:val="none" w:sz="0" w:space="0" w:color="auto"/>
          </w:divBdr>
        </w:div>
        <w:div w:id="83305900">
          <w:marLeft w:val="0"/>
          <w:marRight w:val="0"/>
          <w:marTop w:val="0"/>
          <w:marBottom w:val="0"/>
          <w:divBdr>
            <w:top w:val="none" w:sz="0" w:space="0" w:color="auto"/>
            <w:left w:val="none" w:sz="0" w:space="0" w:color="auto"/>
            <w:bottom w:val="none" w:sz="0" w:space="0" w:color="auto"/>
            <w:right w:val="none" w:sz="0" w:space="0" w:color="auto"/>
          </w:divBdr>
        </w:div>
        <w:div w:id="1166047411">
          <w:marLeft w:val="0"/>
          <w:marRight w:val="0"/>
          <w:marTop w:val="0"/>
          <w:marBottom w:val="0"/>
          <w:divBdr>
            <w:top w:val="none" w:sz="0" w:space="0" w:color="auto"/>
            <w:left w:val="none" w:sz="0" w:space="0" w:color="auto"/>
            <w:bottom w:val="none" w:sz="0" w:space="0" w:color="auto"/>
            <w:right w:val="none" w:sz="0" w:space="0" w:color="auto"/>
          </w:divBdr>
        </w:div>
        <w:div w:id="119883739">
          <w:marLeft w:val="0"/>
          <w:marRight w:val="0"/>
          <w:marTop w:val="0"/>
          <w:marBottom w:val="0"/>
          <w:divBdr>
            <w:top w:val="none" w:sz="0" w:space="0" w:color="auto"/>
            <w:left w:val="none" w:sz="0" w:space="0" w:color="auto"/>
            <w:bottom w:val="none" w:sz="0" w:space="0" w:color="auto"/>
            <w:right w:val="none" w:sz="0" w:space="0" w:color="auto"/>
          </w:divBdr>
        </w:div>
        <w:div w:id="1116365258">
          <w:marLeft w:val="0"/>
          <w:marRight w:val="0"/>
          <w:marTop w:val="0"/>
          <w:marBottom w:val="0"/>
          <w:divBdr>
            <w:top w:val="none" w:sz="0" w:space="0" w:color="auto"/>
            <w:left w:val="none" w:sz="0" w:space="0" w:color="auto"/>
            <w:bottom w:val="none" w:sz="0" w:space="0" w:color="auto"/>
            <w:right w:val="none" w:sz="0" w:space="0" w:color="auto"/>
          </w:divBdr>
        </w:div>
        <w:div w:id="832263049">
          <w:marLeft w:val="0"/>
          <w:marRight w:val="0"/>
          <w:marTop w:val="0"/>
          <w:marBottom w:val="0"/>
          <w:divBdr>
            <w:top w:val="none" w:sz="0" w:space="0" w:color="auto"/>
            <w:left w:val="none" w:sz="0" w:space="0" w:color="auto"/>
            <w:bottom w:val="none" w:sz="0" w:space="0" w:color="auto"/>
            <w:right w:val="none" w:sz="0" w:space="0" w:color="auto"/>
          </w:divBdr>
        </w:div>
        <w:div w:id="1068306894">
          <w:marLeft w:val="0"/>
          <w:marRight w:val="0"/>
          <w:marTop w:val="0"/>
          <w:marBottom w:val="0"/>
          <w:divBdr>
            <w:top w:val="none" w:sz="0" w:space="0" w:color="auto"/>
            <w:left w:val="none" w:sz="0" w:space="0" w:color="auto"/>
            <w:bottom w:val="none" w:sz="0" w:space="0" w:color="auto"/>
            <w:right w:val="none" w:sz="0" w:space="0" w:color="auto"/>
          </w:divBdr>
        </w:div>
        <w:div w:id="264508216">
          <w:marLeft w:val="0"/>
          <w:marRight w:val="0"/>
          <w:marTop w:val="0"/>
          <w:marBottom w:val="0"/>
          <w:divBdr>
            <w:top w:val="none" w:sz="0" w:space="0" w:color="auto"/>
            <w:left w:val="none" w:sz="0" w:space="0" w:color="auto"/>
            <w:bottom w:val="none" w:sz="0" w:space="0" w:color="auto"/>
            <w:right w:val="none" w:sz="0" w:space="0" w:color="auto"/>
          </w:divBdr>
        </w:div>
        <w:div w:id="1683127362">
          <w:marLeft w:val="0"/>
          <w:marRight w:val="0"/>
          <w:marTop w:val="0"/>
          <w:marBottom w:val="0"/>
          <w:divBdr>
            <w:top w:val="none" w:sz="0" w:space="0" w:color="auto"/>
            <w:left w:val="none" w:sz="0" w:space="0" w:color="auto"/>
            <w:bottom w:val="none" w:sz="0" w:space="0" w:color="auto"/>
            <w:right w:val="none" w:sz="0" w:space="0" w:color="auto"/>
          </w:divBdr>
        </w:div>
        <w:div w:id="640698380">
          <w:marLeft w:val="0"/>
          <w:marRight w:val="0"/>
          <w:marTop w:val="0"/>
          <w:marBottom w:val="0"/>
          <w:divBdr>
            <w:top w:val="none" w:sz="0" w:space="0" w:color="auto"/>
            <w:left w:val="none" w:sz="0" w:space="0" w:color="auto"/>
            <w:bottom w:val="none" w:sz="0" w:space="0" w:color="auto"/>
            <w:right w:val="none" w:sz="0" w:space="0" w:color="auto"/>
          </w:divBdr>
        </w:div>
        <w:div w:id="318194295">
          <w:marLeft w:val="0"/>
          <w:marRight w:val="0"/>
          <w:marTop w:val="0"/>
          <w:marBottom w:val="0"/>
          <w:divBdr>
            <w:top w:val="none" w:sz="0" w:space="0" w:color="auto"/>
            <w:left w:val="none" w:sz="0" w:space="0" w:color="auto"/>
            <w:bottom w:val="none" w:sz="0" w:space="0" w:color="auto"/>
            <w:right w:val="none" w:sz="0" w:space="0" w:color="auto"/>
          </w:divBdr>
        </w:div>
        <w:div w:id="1735815465">
          <w:marLeft w:val="0"/>
          <w:marRight w:val="0"/>
          <w:marTop w:val="0"/>
          <w:marBottom w:val="0"/>
          <w:divBdr>
            <w:top w:val="none" w:sz="0" w:space="0" w:color="auto"/>
            <w:left w:val="none" w:sz="0" w:space="0" w:color="auto"/>
            <w:bottom w:val="none" w:sz="0" w:space="0" w:color="auto"/>
            <w:right w:val="none" w:sz="0" w:space="0" w:color="auto"/>
          </w:divBdr>
        </w:div>
        <w:div w:id="1256211550">
          <w:marLeft w:val="0"/>
          <w:marRight w:val="0"/>
          <w:marTop w:val="0"/>
          <w:marBottom w:val="0"/>
          <w:divBdr>
            <w:top w:val="none" w:sz="0" w:space="0" w:color="auto"/>
            <w:left w:val="none" w:sz="0" w:space="0" w:color="auto"/>
            <w:bottom w:val="none" w:sz="0" w:space="0" w:color="auto"/>
            <w:right w:val="none" w:sz="0" w:space="0" w:color="auto"/>
          </w:divBdr>
        </w:div>
        <w:div w:id="1433360880">
          <w:marLeft w:val="0"/>
          <w:marRight w:val="0"/>
          <w:marTop w:val="0"/>
          <w:marBottom w:val="0"/>
          <w:divBdr>
            <w:top w:val="none" w:sz="0" w:space="0" w:color="auto"/>
            <w:left w:val="none" w:sz="0" w:space="0" w:color="auto"/>
            <w:bottom w:val="none" w:sz="0" w:space="0" w:color="auto"/>
            <w:right w:val="none" w:sz="0" w:space="0" w:color="auto"/>
          </w:divBdr>
        </w:div>
        <w:div w:id="1844707701">
          <w:marLeft w:val="0"/>
          <w:marRight w:val="0"/>
          <w:marTop w:val="0"/>
          <w:marBottom w:val="0"/>
          <w:divBdr>
            <w:top w:val="none" w:sz="0" w:space="0" w:color="auto"/>
            <w:left w:val="none" w:sz="0" w:space="0" w:color="auto"/>
            <w:bottom w:val="none" w:sz="0" w:space="0" w:color="auto"/>
            <w:right w:val="none" w:sz="0" w:space="0" w:color="auto"/>
          </w:divBdr>
        </w:div>
        <w:div w:id="2007438232">
          <w:marLeft w:val="0"/>
          <w:marRight w:val="0"/>
          <w:marTop w:val="0"/>
          <w:marBottom w:val="0"/>
          <w:divBdr>
            <w:top w:val="none" w:sz="0" w:space="0" w:color="auto"/>
            <w:left w:val="none" w:sz="0" w:space="0" w:color="auto"/>
            <w:bottom w:val="none" w:sz="0" w:space="0" w:color="auto"/>
            <w:right w:val="none" w:sz="0" w:space="0" w:color="auto"/>
          </w:divBdr>
        </w:div>
        <w:div w:id="706292634">
          <w:marLeft w:val="0"/>
          <w:marRight w:val="0"/>
          <w:marTop w:val="0"/>
          <w:marBottom w:val="0"/>
          <w:divBdr>
            <w:top w:val="none" w:sz="0" w:space="0" w:color="auto"/>
            <w:left w:val="none" w:sz="0" w:space="0" w:color="auto"/>
            <w:bottom w:val="none" w:sz="0" w:space="0" w:color="auto"/>
            <w:right w:val="none" w:sz="0" w:space="0" w:color="auto"/>
          </w:divBdr>
        </w:div>
      </w:divsChild>
    </w:div>
    <w:div w:id="1794589628">
      <w:bodyDiv w:val="1"/>
      <w:marLeft w:val="0"/>
      <w:marRight w:val="0"/>
      <w:marTop w:val="0"/>
      <w:marBottom w:val="0"/>
      <w:divBdr>
        <w:top w:val="none" w:sz="0" w:space="0" w:color="auto"/>
        <w:left w:val="none" w:sz="0" w:space="0" w:color="auto"/>
        <w:bottom w:val="none" w:sz="0" w:space="0" w:color="auto"/>
        <w:right w:val="none" w:sz="0" w:space="0" w:color="auto"/>
      </w:divBdr>
      <w:divsChild>
        <w:div w:id="1012533903">
          <w:marLeft w:val="0"/>
          <w:marRight w:val="0"/>
          <w:marTop w:val="0"/>
          <w:marBottom w:val="0"/>
          <w:divBdr>
            <w:top w:val="none" w:sz="0" w:space="0" w:color="auto"/>
            <w:left w:val="none" w:sz="0" w:space="0" w:color="auto"/>
            <w:bottom w:val="none" w:sz="0" w:space="0" w:color="auto"/>
            <w:right w:val="none" w:sz="0" w:space="0" w:color="auto"/>
          </w:divBdr>
        </w:div>
        <w:div w:id="518590178">
          <w:marLeft w:val="0"/>
          <w:marRight w:val="0"/>
          <w:marTop w:val="0"/>
          <w:marBottom w:val="0"/>
          <w:divBdr>
            <w:top w:val="none" w:sz="0" w:space="0" w:color="auto"/>
            <w:left w:val="none" w:sz="0" w:space="0" w:color="auto"/>
            <w:bottom w:val="none" w:sz="0" w:space="0" w:color="auto"/>
            <w:right w:val="none" w:sz="0" w:space="0" w:color="auto"/>
          </w:divBdr>
        </w:div>
        <w:div w:id="164319022">
          <w:marLeft w:val="0"/>
          <w:marRight w:val="0"/>
          <w:marTop w:val="0"/>
          <w:marBottom w:val="0"/>
          <w:divBdr>
            <w:top w:val="none" w:sz="0" w:space="0" w:color="auto"/>
            <w:left w:val="none" w:sz="0" w:space="0" w:color="auto"/>
            <w:bottom w:val="none" w:sz="0" w:space="0" w:color="auto"/>
            <w:right w:val="none" w:sz="0" w:space="0" w:color="auto"/>
          </w:divBdr>
        </w:div>
        <w:div w:id="94890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3319-1F7E-443E-B3B3-7EC78BCF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12670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 Mark</dc:creator>
  <cp:lastModifiedBy>r.odenthal@t-online.de</cp:lastModifiedBy>
  <cp:revision>2</cp:revision>
  <cp:lastPrinted>2021-02-24T08:59:00Z</cp:lastPrinted>
  <dcterms:created xsi:type="dcterms:W3CDTF">2021-05-14T10:34:00Z</dcterms:created>
  <dcterms:modified xsi:type="dcterms:W3CDTF">2021-05-14T10:34:00Z</dcterms:modified>
</cp:coreProperties>
</file>